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64" w:rsidRDefault="008070FC" w:rsidP="00720D18">
      <w:pPr>
        <w:spacing w:after="0" w:line="240" w:lineRule="auto"/>
        <w:jc w:val="center"/>
      </w:pPr>
      <w:r>
        <w:t>Uchwała nr 1616</w:t>
      </w:r>
      <w:r w:rsidR="00370891">
        <w:t>/2019</w:t>
      </w:r>
    </w:p>
    <w:p w:rsidR="00CF4964" w:rsidRDefault="00CF4964" w:rsidP="00952C6B">
      <w:pPr>
        <w:spacing w:after="0" w:line="240" w:lineRule="auto"/>
        <w:jc w:val="center"/>
      </w:pPr>
      <w:r>
        <w:t>Zarządu Województwa Wielkopolskiego</w:t>
      </w:r>
    </w:p>
    <w:p w:rsidR="00CF4964" w:rsidRDefault="008070FC" w:rsidP="00952C6B">
      <w:pPr>
        <w:spacing w:after="0" w:line="240" w:lineRule="auto"/>
        <w:jc w:val="center"/>
      </w:pPr>
      <w:r>
        <w:t>z dnia 06</w:t>
      </w:r>
      <w:r w:rsidR="009D3BC0">
        <w:t xml:space="preserve"> grudnia</w:t>
      </w:r>
      <w:r w:rsidR="00370891">
        <w:t xml:space="preserve"> 2019</w:t>
      </w:r>
      <w:r w:rsidR="00CF4964">
        <w:t xml:space="preserve"> roku</w:t>
      </w:r>
    </w:p>
    <w:p w:rsidR="00B914D3" w:rsidRDefault="00CF4964" w:rsidP="006E3EC4">
      <w:pPr>
        <w:jc w:val="both"/>
      </w:pPr>
      <w:r>
        <w:t>w sprawie: ogłoszenia otwartego konkursu ofert na realizację w formie</w:t>
      </w:r>
      <w:r w:rsidR="00B70B98">
        <w:t xml:space="preserve"> w</w:t>
      </w:r>
      <w:r w:rsidR="00112402">
        <w:t>spierania</w:t>
      </w:r>
      <w:r w:rsidR="00B70B98" w:rsidRPr="00B70B98">
        <w:t xml:space="preserve"> zadań publicznych Województwa Wielkopolskiego w dziedzinie kultury w latach 2020 – 2022</w:t>
      </w:r>
      <w:r w:rsidR="006E3EC4">
        <w:t>.</w:t>
      </w:r>
    </w:p>
    <w:p w:rsidR="00B914D3" w:rsidRDefault="00CF4964" w:rsidP="00720D18">
      <w:pPr>
        <w:jc w:val="both"/>
      </w:pPr>
      <w:r>
        <w:t xml:space="preserve">Na podstawie art. 41 ust.1 ustawy z dnia 5 czerwca 1998 r. o samorządzie województwa </w:t>
      </w:r>
      <w:r w:rsidR="008D3564">
        <w:t>(</w:t>
      </w:r>
      <w:proofErr w:type="spellStart"/>
      <w:r w:rsidR="008D3564">
        <w:t>t.j</w:t>
      </w:r>
      <w:proofErr w:type="spellEnd"/>
      <w:r w:rsidR="008D3564">
        <w:t>.: Dz. U. z 2019 r., poz. 512 ze zm</w:t>
      </w:r>
      <w:r w:rsidR="00AD7B29">
        <w:t>.</w:t>
      </w:r>
      <w:r>
        <w:t>), art. 11 ust. 2 i art. 13 ust. 1-3 oraz 5</w:t>
      </w:r>
      <w:r w:rsidR="00B914D3">
        <w:t xml:space="preserve"> ustawy z dnia 24 kwietnia 2003 </w:t>
      </w:r>
      <w:r>
        <w:t xml:space="preserve">r. o działalności pożytku publicznego </w:t>
      </w:r>
      <w:r w:rsidR="003929B9">
        <w:t>i o wolontariac</w:t>
      </w:r>
      <w:r w:rsidR="00167BAC">
        <w:t>ie (</w:t>
      </w:r>
      <w:proofErr w:type="spellStart"/>
      <w:r w:rsidR="00167BAC">
        <w:t>t.j</w:t>
      </w:r>
      <w:proofErr w:type="spellEnd"/>
      <w:r w:rsidR="00167BAC">
        <w:t>.: Dz.U. z 2019 r. poz.688 ze zm.</w:t>
      </w:r>
      <w:r>
        <w:t>), uchwały nr LI/1151/18 Sejmiku Województwa Wielkop</w:t>
      </w:r>
      <w:r w:rsidR="00B914D3">
        <w:t xml:space="preserve">olskiego z dnia 29 października </w:t>
      </w:r>
      <w:r>
        <w:t>2018 r. w sprawie: uchwalenia wieloletniego programu w</w:t>
      </w:r>
      <w:r w:rsidR="00B914D3">
        <w:t xml:space="preserve">spółpracy Samorządu Województwa </w:t>
      </w:r>
      <w:r>
        <w:t xml:space="preserve">Wielkopolskiego </w:t>
      </w:r>
      <w:r w:rsidR="00720D18">
        <w:br/>
      </w:r>
      <w:r>
        <w:t>z organizacjami pozarządowymi oraz</w:t>
      </w:r>
      <w:r w:rsidR="00B914D3">
        <w:t xml:space="preserve"> innymi podmiotami prowadzącymi </w:t>
      </w:r>
      <w:r w:rsidR="00720D18">
        <w:t xml:space="preserve">działalność pożytku </w:t>
      </w:r>
      <w:r>
        <w:t>publicznego na lata 2019-2023,</w:t>
      </w:r>
      <w:r w:rsidR="00AD2E36">
        <w:t xml:space="preserve"> uchwały Nr XII/231/19 Sejmiku Województwa Wielkopolskiego z dnia 28 października 2019 roku zmieniającej Uchwałę w sprawie: uchwalenia Wieloletniego Programu współpracy Samorządu Województwa Wieloletniego z organizacjami pozarządowymi oraz innymi podmiotami prowadzącymi działalność pożytku publicznego na lata 2019-2023,</w:t>
      </w:r>
      <w:r>
        <w:t xml:space="preserve"> a tak</w:t>
      </w:r>
      <w:r w:rsidR="00D714F3">
        <w:t xml:space="preserve">że uchwały </w:t>
      </w:r>
      <w:r w:rsidR="00720D18">
        <w:br/>
      </w:r>
      <w:r w:rsidR="00D714F3">
        <w:t>Nr III/25/19 Sejmiku Województwa Wielkopolskiego  z dnia 28 stycznia 2019 r. w sprawie Wieloletniej Prognozy Finansowej Województwa Wielkopolskiego na 2</w:t>
      </w:r>
      <w:r w:rsidR="002F0118">
        <w:t>019 rok i lata następne, uchwały</w:t>
      </w:r>
      <w:r w:rsidR="00D714F3">
        <w:t xml:space="preserve"> </w:t>
      </w:r>
      <w:r w:rsidR="00720D18">
        <w:br/>
      </w:r>
      <w:r w:rsidR="00D714F3">
        <w:t>Nr XII/225/19 Sejmiku Województwa Wielkopolskiego z dnia 28 października 2019 r. zmieniającej uchwałę Nr III/25/19 Sejmiku Województwa Wielkopolskiego z dnia 28 stycznia 2019 r. w sprawie: Wieloletniej Prognozy Finansowej Województwa Wielkopolskiego na 2019 rok i na lata następne</w:t>
      </w:r>
      <w:r w:rsidR="00B914D3">
        <w:t>,</w:t>
      </w:r>
      <w:r w:rsidR="009D3BC0">
        <w:t xml:space="preserve"> u</w:t>
      </w:r>
      <w:r w:rsidR="002F0118">
        <w:t>chwały nr 1488/2019 z dnia 15 listopada 2019 r. Zarządu Województwa Wielkopolskiego w sprawie: Projektu Wieloletniej Prognozy Fin</w:t>
      </w:r>
      <w:r w:rsidR="008D3564">
        <w:t xml:space="preserve">ansowej Województwa </w:t>
      </w:r>
      <w:r w:rsidR="002F0118">
        <w:t>Wielkopolskiego na rok 2020 i na lata następne,</w:t>
      </w:r>
      <w:r w:rsidR="00B914D3">
        <w:t xml:space="preserve"> Zarząd </w:t>
      </w:r>
      <w:r>
        <w:t>Województwa Wielkop</w:t>
      </w:r>
      <w:r w:rsidR="00B914D3">
        <w:t>olskiego uchwala, co następuje:</w:t>
      </w:r>
    </w:p>
    <w:p w:rsidR="00CF4964" w:rsidRDefault="00CF4964" w:rsidP="00B914D3">
      <w:pPr>
        <w:jc w:val="center"/>
      </w:pPr>
      <w:r>
        <w:t>§1</w:t>
      </w:r>
    </w:p>
    <w:p w:rsidR="00CF4964" w:rsidRDefault="00CF4964" w:rsidP="00B914D3">
      <w:pPr>
        <w:jc w:val="both"/>
      </w:pPr>
      <w:r>
        <w:t>Ogłasza się otwarty konkurs ofert na realizację w formie</w:t>
      </w:r>
      <w:r w:rsidR="00B70B98">
        <w:t xml:space="preserve"> </w:t>
      </w:r>
      <w:r w:rsidR="00112402">
        <w:t>w</w:t>
      </w:r>
      <w:r w:rsidR="00B70B98">
        <w:t>spierania</w:t>
      </w:r>
      <w:r w:rsidR="00B70B98" w:rsidRPr="00B70B98">
        <w:t xml:space="preserve"> zadań publicznych Województwa Wielkopolskiego w dziedzinie kultury w latach 2020 – 2022</w:t>
      </w:r>
      <w:r w:rsidR="00B914D3">
        <w:t xml:space="preserve">, których </w:t>
      </w:r>
      <w:r>
        <w:t>finansowanie lub współfinansowanie z budżetu Wojewódz</w:t>
      </w:r>
      <w:r w:rsidR="00B914D3">
        <w:t xml:space="preserve">twa Wielkopolskiego nastąpi nie </w:t>
      </w:r>
      <w:r>
        <w:t>wcz</w:t>
      </w:r>
      <w:r w:rsidR="00C075F8">
        <w:t xml:space="preserve">eśniej niż w dniu </w:t>
      </w:r>
      <w:r w:rsidR="009D3BC0">
        <w:br/>
        <w:t>10</w:t>
      </w:r>
      <w:r w:rsidR="00B914D3">
        <w:t xml:space="preserve"> lutego 2020</w:t>
      </w:r>
      <w:r>
        <w:t xml:space="preserve"> roku, a ich zakończenie </w:t>
      </w:r>
      <w:r w:rsidR="00B914D3">
        <w:t>nastąpi nie później niż dnia 31 grudnia 2022</w:t>
      </w:r>
      <w:r>
        <w:t xml:space="preserve"> roku.</w:t>
      </w:r>
    </w:p>
    <w:p w:rsidR="00CF4964" w:rsidRDefault="00CF4964" w:rsidP="00B914D3">
      <w:pPr>
        <w:jc w:val="center"/>
      </w:pPr>
      <w:r>
        <w:t>§2</w:t>
      </w:r>
    </w:p>
    <w:p w:rsidR="00CF4964" w:rsidRDefault="00CF4964" w:rsidP="00B914D3">
      <w:pPr>
        <w:jc w:val="both"/>
      </w:pPr>
      <w:r>
        <w:t>Treść ogłoszenia konkursowego, stanowiącego załącznik do n</w:t>
      </w:r>
      <w:r w:rsidR="00B914D3">
        <w:t xml:space="preserve">iniejszej uchwały, zamieszczona </w:t>
      </w:r>
      <w:r>
        <w:t>zostanie w Biuletynie Informacji Publicznej, na tablicy o</w:t>
      </w:r>
      <w:r w:rsidR="00B914D3">
        <w:t xml:space="preserve">głoszeń Urzędu Marszałkowskiego </w:t>
      </w:r>
      <w:r>
        <w:t>Województwa Wielkopolskiego na stronie internetowej Woje</w:t>
      </w:r>
      <w:r w:rsidR="00B914D3">
        <w:t xml:space="preserve">wództwa Wielkopolskiego oraz na </w:t>
      </w:r>
      <w:r>
        <w:t>platformie elektronicznej www.witkac.pl.</w:t>
      </w:r>
    </w:p>
    <w:p w:rsidR="00CF4964" w:rsidRDefault="00CF4964" w:rsidP="00B914D3">
      <w:pPr>
        <w:jc w:val="center"/>
      </w:pPr>
      <w:r>
        <w:t>§3</w:t>
      </w:r>
    </w:p>
    <w:p w:rsidR="00CF4964" w:rsidRDefault="00CF4964" w:rsidP="00B914D3">
      <w:pPr>
        <w:jc w:val="both"/>
      </w:pPr>
      <w:r>
        <w:t>Komisja konkursowa do oceny ofert składanych w otwarty</w:t>
      </w:r>
      <w:r w:rsidR="00B914D3">
        <w:t xml:space="preserve">m konkursie ofert na realizację </w:t>
      </w:r>
      <w:r>
        <w:t xml:space="preserve">w formie </w:t>
      </w:r>
      <w:r w:rsidR="00B70B98">
        <w:t>wspierania</w:t>
      </w:r>
      <w:r w:rsidR="00B70B98" w:rsidRPr="00B70B98">
        <w:t xml:space="preserve"> zadań publicznych Województwa Wielkopolskiego w dziedzinie kultury w latach </w:t>
      </w:r>
      <w:r w:rsidR="00B70B98">
        <w:br/>
      </w:r>
      <w:r w:rsidR="00B70B98" w:rsidRPr="00B70B98">
        <w:t>2020 – 2022</w:t>
      </w:r>
      <w:r w:rsidR="00912BA1">
        <w:t xml:space="preserve"> </w:t>
      </w:r>
      <w:r>
        <w:t>zostanie powołana odrębną uchwałą.</w:t>
      </w:r>
    </w:p>
    <w:p w:rsidR="00CF4964" w:rsidRDefault="00CF4964" w:rsidP="00B914D3">
      <w:pPr>
        <w:jc w:val="center"/>
      </w:pPr>
      <w:r>
        <w:t>§4</w:t>
      </w:r>
    </w:p>
    <w:p w:rsidR="00952C6B" w:rsidRDefault="00CF4964" w:rsidP="00952C6B">
      <w:pPr>
        <w:jc w:val="both"/>
      </w:pPr>
      <w:r>
        <w:t xml:space="preserve">Wykonanie uchwały powierza się Dyrektorowi Departamentu </w:t>
      </w:r>
      <w:r w:rsidR="00B914D3">
        <w:t xml:space="preserve">Kultury Urzędu Marszałkowskiego </w:t>
      </w:r>
      <w:r>
        <w:t>Województwa Wielkopolskiego.</w:t>
      </w:r>
    </w:p>
    <w:p w:rsidR="00CF4964" w:rsidRDefault="00CF4964" w:rsidP="00952C6B">
      <w:pPr>
        <w:jc w:val="center"/>
      </w:pPr>
      <w:r>
        <w:t>§5</w:t>
      </w:r>
    </w:p>
    <w:p w:rsidR="00CF4964" w:rsidRDefault="00CF4964" w:rsidP="00CF4964">
      <w:r>
        <w:t>Uchwała wchodzi w życie z dniem podjęcia.</w:t>
      </w:r>
    </w:p>
    <w:p w:rsidR="00CF4964" w:rsidRDefault="00CF4964" w:rsidP="00F01C28">
      <w:pPr>
        <w:jc w:val="center"/>
      </w:pPr>
      <w:r>
        <w:lastRenderedPageBreak/>
        <w:t>Uzasadnienie</w:t>
      </w:r>
    </w:p>
    <w:p w:rsidR="00CF4964" w:rsidRDefault="008070FC" w:rsidP="00F01C28">
      <w:pPr>
        <w:jc w:val="center"/>
      </w:pPr>
      <w:r>
        <w:t>do uchwały nr 1616</w:t>
      </w:r>
      <w:r w:rsidR="00F01C28">
        <w:t>/2019</w:t>
      </w:r>
    </w:p>
    <w:p w:rsidR="00CF4964" w:rsidRDefault="00CF4964" w:rsidP="00F01C28">
      <w:pPr>
        <w:jc w:val="center"/>
      </w:pPr>
      <w:r>
        <w:t>Zarządu Województwa Wielkopolskiego</w:t>
      </w:r>
    </w:p>
    <w:p w:rsidR="00CF4964" w:rsidRDefault="008070FC" w:rsidP="00F01C28">
      <w:pPr>
        <w:jc w:val="center"/>
      </w:pPr>
      <w:r>
        <w:t>z dnia 06</w:t>
      </w:r>
      <w:bookmarkStart w:id="0" w:name="_GoBack"/>
      <w:bookmarkEnd w:id="0"/>
      <w:r w:rsidR="009D3BC0">
        <w:t xml:space="preserve"> grudnia</w:t>
      </w:r>
      <w:r w:rsidR="00F01C28">
        <w:t xml:space="preserve"> 2019</w:t>
      </w:r>
      <w:r w:rsidR="00CF4964">
        <w:t xml:space="preserve"> r.</w:t>
      </w:r>
    </w:p>
    <w:p w:rsidR="00CF4964" w:rsidRDefault="00CF4964" w:rsidP="00F01C28">
      <w:pPr>
        <w:jc w:val="both"/>
      </w:pPr>
      <w:r>
        <w:t>w sprawie: ogłoszenia otwartego konkursu ofert na real</w:t>
      </w:r>
      <w:r w:rsidR="00F01C28">
        <w:t>izację w formie</w:t>
      </w:r>
      <w:r w:rsidR="0078242A">
        <w:t xml:space="preserve"> w</w:t>
      </w:r>
      <w:r w:rsidR="003B7A90">
        <w:t>spierania</w:t>
      </w:r>
      <w:r w:rsidR="0078242A" w:rsidRPr="0078242A">
        <w:t xml:space="preserve"> zadań publicznych Województwa Wielkopolskiego w dziedzinie kultury w latach 2020 – 2022</w:t>
      </w:r>
      <w:r>
        <w:t>.</w:t>
      </w:r>
    </w:p>
    <w:p w:rsidR="00F01C28" w:rsidRDefault="00F01C28" w:rsidP="00CF4964"/>
    <w:p w:rsidR="0098412E" w:rsidRDefault="00CF4964" w:rsidP="0098412E">
      <w:pPr>
        <w:jc w:val="both"/>
      </w:pPr>
      <w:r>
        <w:t>Podjęcie niniejszej uchwały stanowi konsekwencję przy</w:t>
      </w:r>
      <w:r w:rsidR="00F01C28">
        <w:t>jętego przez</w:t>
      </w:r>
      <w:r w:rsidR="0098412E">
        <w:t xml:space="preserve"> Sejmik Województwa Wielkopolskiego</w:t>
      </w:r>
      <w:r w:rsidR="00F01C28">
        <w:t xml:space="preserve"> </w:t>
      </w:r>
      <w:r w:rsidR="0098412E">
        <w:t xml:space="preserve">uchwały nr LI/1151/18 z dnia 29 października 2018 r. w sprawie: uchwalenia wieloletniego programu współpracy Samorządu Województwa Wielkopolskiego z organizacjami pozarządowymi oraz innymi podmiotami prowadzącymi działalność pożytku publicznego na lata </w:t>
      </w:r>
      <w:r w:rsidR="0098412E">
        <w:br/>
        <w:t>2019-2023, uchwały Nr XII/231/19 Sejmiku Województwa Wielkopolskiego z dnia 28 października 2019 roku zmieniającej Uchwałę w sprawie: uchwalenia Wieloletniego Programu współpracy Samorządu Województwa Wieloletniego z organizacjami pozarządowymi oraz innymi podmiotami prowadzącymi działalność pożytku publicznego na lata 2019-2023, a także uchwały Nr III/25/19 Sejmiku Województwa Wielkopolskiego  z dnia 28 stycznia 2019 r. w sprawie Wieloletniej Prognozy Finansowej Województwa Wielkopolskiego na 2019 rok i lata następne, uchwały Nr XII/225/19 Sejmiku Województwa Wielkopolskiego z dnia 28 października 2019 r. zmieniającej uchwałę Nr III/25/19 Sejmiku Województwa Wielkopolskiego z dnia 28 stycznia 2019 r. w sprawie: Wieloletniej Prognozy Finansowej Województwa Wielkopolskiego na 2019 rok i na lata następne oraz uchwały nr 1488/2019 z dnia 15 listopada 2019 r. Zarządu Województwa Wielkopolskiego w sprawie: Projektu Wieloletniej Prognozy Finansowej Województwa Wielkopolskiego na rok 2020 i na lata następne,</w:t>
      </w:r>
      <w:r w:rsidR="0098412E" w:rsidRPr="0098412E">
        <w:t xml:space="preserve"> który to projekt został przekazany Sejmikowi Województwa Wielkopolskiego</w:t>
      </w:r>
    </w:p>
    <w:p w:rsidR="00FC0FE2" w:rsidRDefault="00D43969" w:rsidP="00D417B2">
      <w:pPr>
        <w:jc w:val="both"/>
      </w:pPr>
      <w:r>
        <w:t xml:space="preserve"> Ważnym obszarem działalności Samorządu Województwa Wielkopolskiego</w:t>
      </w:r>
      <w:r w:rsidR="00D417B2">
        <w:t xml:space="preserve">, uwzględnionym </w:t>
      </w:r>
      <w:r w:rsidR="00D417B2">
        <w:br/>
        <w:t>w „Programie…”, są</w:t>
      </w:r>
      <w:r w:rsidR="00CF4964">
        <w:t xml:space="preserve"> zadania </w:t>
      </w:r>
      <w:r w:rsidR="00D417B2">
        <w:t>w dziedzinie</w:t>
      </w:r>
      <w:r w:rsidR="00CF4964">
        <w:t xml:space="preserve"> kultury. </w:t>
      </w:r>
      <w:r w:rsidR="00853A0B">
        <w:t>Ogłaszany k</w:t>
      </w:r>
      <w:r w:rsidR="00CF4964">
        <w:t>onkurs ma</w:t>
      </w:r>
      <w:r w:rsidR="00F01C28">
        <w:t xml:space="preserve"> na celu wyłonienie najlepszych </w:t>
      </w:r>
      <w:r w:rsidR="00CF4964">
        <w:t>ofert, m</w:t>
      </w:r>
      <w:r w:rsidR="0098412E">
        <w:t>ieszczących się w ramach zadań</w:t>
      </w:r>
      <w:r w:rsidR="00CF4964">
        <w:t xml:space="preserve"> priory</w:t>
      </w:r>
      <w:r w:rsidR="0098412E">
        <w:t>tetowych</w:t>
      </w:r>
      <w:r w:rsidR="00F01C28">
        <w:t xml:space="preserve"> z zakresu kultury, </w:t>
      </w:r>
      <w:proofErr w:type="spellStart"/>
      <w:r w:rsidR="00F01C28">
        <w:t>tj</w:t>
      </w:r>
      <w:proofErr w:type="spellEnd"/>
      <w:r w:rsidR="00F01C28">
        <w:t xml:space="preserve">: </w:t>
      </w:r>
      <w:r w:rsidR="00CF4964">
        <w:t>Wspieranie cyklicznych inicjatyw o charakterze kulturalnym</w:t>
      </w:r>
      <w:r w:rsidR="00F01C28">
        <w:t xml:space="preserve">, ze szczególnym uwzględnieniem </w:t>
      </w:r>
      <w:r w:rsidR="00CF4964">
        <w:t>muzycznych oraz tea</w:t>
      </w:r>
      <w:r w:rsidR="00952C6B">
        <w:t xml:space="preserve">tralnych festiwali </w:t>
      </w:r>
      <w:r w:rsidR="00547C8E">
        <w:t>i konkursów; wspieranie wydawnictw;</w:t>
      </w:r>
      <w:r w:rsidR="00952C6B">
        <w:t xml:space="preserve"> wspieranie zadań interdyscyplinarnych poświęconych kulturze i sztuce.</w:t>
      </w:r>
      <w:r w:rsidR="00F01C28">
        <w:t xml:space="preserve"> </w:t>
      </w:r>
      <w:r w:rsidR="00CF4964">
        <w:t>Podmioty działające w sferze kultury stanowią bardzo</w:t>
      </w:r>
      <w:r w:rsidR="00853A0B">
        <w:t xml:space="preserve"> liczną i różnorodną grupę</w:t>
      </w:r>
      <w:r w:rsidR="00CF4964">
        <w:t>.</w:t>
      </w:r>
      <w:r w:rsidR="00F01C28">
        <w:t xml:space="preserve"> Wiele organizowanych przez nie </w:t>
      </w:r>
      <w:r w:rsidR="00CF4964">
        <w:t>przedsięwzięć w dużym stopniu uzależnion</w:t>
      </w:r>
      <w:r w:rsidR="00F01C28">
        <w:t xml:space="preserve">ych jest od dotacji samorządów. </w:t>
      </w:r>
      <w:r w:rsidR="00CF4964">
        <w:t>Mając na względzie powyższe okoliczności, podjęcie ni</w:t>
      </w:r>
      <w:r w:rsidR="00F01C28">
        <w:t xml:space="preserve">niejszej uchwały jest konieczne </w:t>
      </w:r>
      <w:r w:rsidR="00853A0B">
        <w:br/>
      </w:r>
      <w:r w:rsidR="00CF4964">
        <w:t>i uzasadnione.</w:t>
      </w:r>
    </w:p>
    <w:p w:rsidR="00CF4964" w:rsidRDefault="00CF4964" w:rsidP="00CF4964"/>
    <w:p w:rsidR="00CF4964" w:rsidRDefault="00CF4964" w:rsidP="00CF4964"/>
    <w:p w:rsidR="00CF4964" w:rsidRDefault="00CF4964" w:rsidP="00CF4964"/>
    <w:p w:rsidR="00CF4964" w:rsidRDefault="00CF4964" w:rsidP="00CF4964"/>
    <w:p w:rsidR="00CF4964" w:rsidRDefault="00CF4964" w:rsidP="00CF4964"/>
    <w:p w:rsidR="00547C8E" w:rsidRDefault="00547C8E" w:rsidP="00CF4964"/>
    <w:p w:rsidR="006E3EC4" w:rsidRDefault="006E3EC4" w:rsidP="00952C6B"/>
    <w:p w:rsidR="00A87D0B" w:rsidRDefault="00A87D0B" w:rsidP="00F01C28">
      <w:pPr>
        <w:jc w:val="right"/>
      </w:pPr>
    </w:p>
    <w:sectPr w:rsidR="00A87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58" w:rsidRDefault="00957358" w:rsidP="00A67AE2">
      <w:pPr>
        <w:spacing w:after="0" w:line="240" w:lineRule="auto"/>
      </w:pPr>
      <w:r>
        <w:separator/>
      </w:r>
    </w:p>
  </w:endnote>
  <w:endnote w:type="continuationSeparator" w:id="0">
    <w:p w:rsidR="00957358" w:rsidRDefault="00957358" w:rsidP="00A6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E2" w:rsidRDefault="00A67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869801"/>
      <w:docPartObj>
        <w:docPartGallery w:val="Page Numbers (Bottom of Page)"/>
        <w:docPartUnique/>
      </w:docPartObj>
    </w:sdtPr>
    <w:sdtEndPr/>
    <w:sdtContent>
      <w:p w:rsidR="00A67AE2" w:rsidRDefault="00A67AE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0FC">
          <w:rPr>
            <w:noProof/>
          </w:rPr>
          <w:t>2</w:t>
        </w:r>
        <w:r>
          <w:fldChar w:fldCharType="end"/>
        </w:r>
      </w:p>
    </w:sdtContent>
  </w:sdt>
  <w:p w:rsidR="00A67AE2" w:rsidRDefault="00A67A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E2" w:rsidRDefault="00A67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58" w:rsidRDefault="00957358" w:rsidP="00A67AE2">
      <w:pPr>
        <w:spacing w:after="0" w:line="240" w:lineRule="auto"/>
      </w:pPr>
      <w:r>
        <w:separator/>
      </w:r>
    </w:p>
  </w:footnote>
  <w:footnote w:type="continuationSeparator" w:id="0">
    <w:p w:rsidR="00957358" w:rsidRDefault="00957358" w:rsidP="00A6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E2" w:rsidRDefault="00A67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E2" w:rsidRDefault="00A67A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E2" w:rsidRDefault="00A67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5D0"/>
    <w:multiLevelType w:val="hybridMultilevel"/>
    <w:tmpl w:val="E1AE4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E31"/>
    <w:multiLevelType w:val="hybridMultilevel"/>
    <w:tmpl w:val="C4B254CA"/>
    <w:lvl w:ilvl="0" w:tplc="CD2CB0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07F"/>
    <w:multiLevelType w:val="hybridMultilevel"/>
    <w:tmpl w:val="8500EBC0"/>
    <w:lvl w:ilvl="0" w:tplc="E3B069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5E84"/>
    <w:multiLevelType w:val="hybridMultilevel"/>
    <w:tmpl w:val="D6946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26B9"/>
    <w:multiLevelType w:val="hybridMultilevel"/>
    <w:tmpl w:val="3292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1D90"/>
    <w:multiLevelType w:val="hybridMultilevel"/>
    <w:tmpl w:val="961A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64"/>
    <w:rsid w:val="00005B42"/>
    <w:rsid w:val="00014DFA"/>
    <w:rsid w:val="00032499"/>
    <w:rsid w:val="00034777"/>
    <w:rsid w:val="000373E2"/>
    <w:rsid w:val="0005022C"/>
    <w:rsid w:val="00053DEB"/>
    <w:rsid w:val="00084CE5"/>
    <w:rsid w:val="000904B8"/>
    <w:rsid w:val="000B0281"/>
    <w:rsid w:val="000C1693"/>
    <w:rsid w:val="000C2235"/>
    <w:rsid w:val="000C3D0A"/>
    <w:rsid w:val="000D26AE"/>
    <w:rsid w:val="000E3B7C"/>
    <w:rsid w:val="000E5CC2"/>
    <w:rsid w:val="00101D26"/>
    <w:rsid w:val="00112402"/>
    <w:rsid w:val="00167BAC"/>
    <w:rsid w:val="0017434D"/>
    <w:rsid w:val="00175107"/>
    <w:rsid w:val="001A7453"/>
    <w:rsid w:val="001C0B54"/>
    <w:rsid w:val="001D6890"/>
    <w:rsid w:val="001F27C2"/>
    <w:rsid w:val="00206CB7"/>
    <w:rsid w:val="00210035"/>
    <w:rsid w:val="002124D8"/>
    <w:rsid w:val="002419B9"/>
    <w:rsid w:val="002429DC"/>
    <w:rsid w:val="002451A9"/>
    <w:rsid w:val="0026318E"/>
    <w:rsid w:val="002A7A62"/>
    <w:rsid w:val="002B3593"/>
    <w:rsid w:val="002C0B55"/>
    <w:rsid w:val="002F0118"/>
    <w:rsid w:val="00303495"/>
    <w:rsid w:val="0030751C"/>
    <w:rsid w:val="003120B8"/>
    <w:rsid w:val="003256FD"/>
    <w:rsid w:val="00363338"/>
    <w:rsid w:val="00370891"/>
    <w:rsid w:val="003929B9"/>
    <w:rsid w:val="003B2D53"/>
    <w:rsid w:val="003B7A90"/>
    <w:rsid w:val="003F4C3B"/>
    <w:rsid w:val="00406354"/>
    <w:rsid w:val="00414C81"/>
    <w:rsid w:val="004159A4"/>
    <w:rsid w:val="0042373F"/>
    <w:rsid w:val="00460E0E"/>
    <w:rsid w:val="00496207"/>
    <w:rsid w:val="004D77CB"/>
    <w:rsid w:val="00515F50"/>
    <w:rsid w:val="00520104"/>
    <w:rsid w:val="00547C8E"/>
    <w:rsid w:val="005714F2"/>
    <w:rsid w:val="005C22CE"/>
    <w:rsid w:val="005F38AC"/>
    <w:rsid w:val="006272DA"/>
    <w:rsid w:val="00633A9B"/>
    <w:rsid w:val="00644861"/>
    <w:rsid w:val="0064716B"/>
    <w:rsid w:val="00662C53"/>
    <w:rsid w:val="00683E20"/>
    <w:rsid w:val="00686234"/>
    <w:rsid w:val="006A3EB1"/>
    <w:rsid w:val="006D6C5E"/>
    <w:rsid w:val="006E3EC4"/>
    <w:rsid w:val="006E7825"/>
    <w:rsid w:val="00720D18"/>
    <w:rsid w:val="00770571"/>
    <w:rsid w:val="0078242A"/>
    <w:rsid w:val="007932F5"/>
    <w:rsid w:val="007C114E"/>
    <w:rsid w:val="007C1E92"/>
    <w:rsid w:val="007C4E8C"/>
    <w:rsid w:val="007F5551"/>
    <w:rsid w:val="008070FC"/>
    <w:rsid w:val="00825929"/>
    <w:rsid w:val="00825FA1"/>
    <w:rsid w:val="00826B38"/>
    <w:rsid w:val="00853A0B"/>
    <w:rsid w:val="00876930"/>
    <w:rsid w:val="008A405D"/>
    <w:rsid w:val="008D3564"/>
    <w:rsid w:val="008D4A28"/>
    <w:rsid w:val="00912BA1"/>
    <w:rsid w:val="00914BE5"/>
    <w:rsid w:val="00922C5A"/>
    <w:rsid w:val="00924B98"/>
    <w:rsid w:val="00932DF7"/>
    <w:rsid w:val="009356C3"/>
    <w:rsid w:val="00937695"/>
    <w:rsid w:val="00952C6B"/>
    <w:rsid w:val="00953263"/>
    <w:rsid w:val="00957358"/>
    <w:rsid w:val="00964BF3"/>
    <w:rsid w:val="00975A40"/>
    <w:rsid w:val="0098412E"/>
    <w:rsid w:val="0099129D"/>
    <w:rsid w:val="009A7742"/>
    <w:rsid w:val="009C4EB1"/>
    <w:rsid w:val="009D3BC0"/>
    <w:rsid w:val="009D5803"/>
    <w:rsid w:val="009F409F"/>
    <w:rsid w:val="00A0329B"/>
    <w:rsid w:val="00A273E1"/>
    <w:rsid w:val="00A30E7D"/>
    <w:rsid w:val="00A32DC3"/>
    <w:rsid w:val="00A40591"/>
    <w:rsid w:val="00A41A22"/>
    <w:rsid w:val="00A67AE2"/>
    <w:rsid w:val="00A80952"/>
    <w:rsid w:val="00A87D0B"/>
    <w:rsid w:val="00A92FA4"/>
    <w:rsid w:val="00AC2A70"/>
    <w:rsid w:val="00AD2E36"/>
    <w:rsid w:val="00AD7B29"/>
    <w:rsid w:val="00B1767D"/>
    <w:rsid w:val="00B22344"/>
    <w:rsid w:val="00B320E1"/>
    <w:rsid w:val="00B57074"/>
    <w:rsid w:val="00B65C04"/>
    <w:rsid w:val="00B70B98"/>
    <w:rsid w:val="00B77F6B"/>
    <w:rsid w:val="00B914D3"/>
    <w:rsid w:val="00B946AA"/>
    <w:rsid w:val="00BA242F"/>
    <w:rsid w:val="00BB1D2F"/>
    <w:rsid w:val="00C075F8"/>
    <w:rsid w:val="00C174DC"/>
    <w:rsid w:val="00C25C92"/>
    <w:rsid w:val="00C406AD"/>
    <w:rsid w:val="00C50AAF"/>
    <w:rsid w:val="00C61B5F"/>
    <w:rsid w:val="00CF4964"/>
    <w:rsid w:val="00D122E8"/>
    <w:rsid w:val="00D15EF9"/>
    <w:rsid w:val="00D32355"/>
    <w:rsid w:val="00D3503D"/>
    <w:rsid w:val="00D417B2"/>
    <w:rsid w:val="00D4271B"/>
    <w:rsid w:val="00D43969"/>
    <w:rsid w:val="00D534C7"/>
    <w:rsid w:val="00D54C15"/>
    <w:rsid w:val="00D64AF5"/>
    <w:rsid w:val="00D714F3"/>
    <w:rsid w:val="00D85198"/>
    <w:rsid w:val="00D90B7A"/>
    <w:rsid w:val="00D9322A"/>
    <w:rsid w:val="00DA6945"/>
    <w:rsid w:val="00DB40B1"/>
    <w:rsid w:val="00DC1042"/>
    <w:rsid w:val="00DC41FE"/>
    <w:rsid w:val="00DF03FD"/>
    <w:rsid w:val="00DF1D33"/>
    <w:rsid w:val="00DF5EDE"/>
    <w:rsid w:val="00E26971"/>
    <w:rsid w:val="00E4014C"/>
    <w:rsid w:val="00E42D65"/>
    <w:rsid w:val="00E73B57"/>
    <w:rsid w:val="00EA5BEE"/>
    <w:rsid w:val="00EB5423"/>
    <w:rsid w:val="00EC72E0"/>
    <w:rsid w:val="00ED0615"/>
    <w:rsid w:val="00ED5210"/>
    <w:rsid w:val="00EF1FA7"/>
    <w:rsid w:val="00F01C28"/>
    <w:rsid w:val="00F03DED"/>
    <w:rsid w:val="00F15BD8"/>
    <w:rsid w:val="00F44711"/>
    <w:rsid w:val="00F523B5"/>
    <w:rsid w:val="00F82AFA"/>
    <w:rsid w:val="00F85DD8"/>
    <w:rsid w:val="00F90641"/>
    <w:rsid w:val="00FC0FE2"/>
    <w:rsid w:val="00FC19A6"/>
    <w:rsid w:val="00FD30AD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B49E"/>
  <w15:chartTrackingRefBased/>
  <w15:docId w15:val="{48612295-3338-4ABC-9480-A06A3841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09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2C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AE2"/>
  </w:style>
  <w:style w:type="paragraph" w:styleId="Stopka">
    <w:name w:val="footer"/>
    <w:basedOn w:val="Normalny"/>
    <w:link w:val="StopkaZnak"/>
    <w:uiPriority w:val="99"/>
    <w:unhideWhenUsed/>
    <w:rsid w:val="00A6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AE2"/>
  </w:style>
  <w:style w:type="table" w:styleId="Tabela-Siatka">
    <w:name w:val="Table Grid"/>
    <w:basedOn w:val="Standardowy"/>
    <w:uiPriority w:val="39"/>
    <w:rsid w:val="0021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Krysztoforska Weronika</dc:creator>
  <cp:keywords/>
  <dc:description/>
  <cp:lastModifiedBy>Krysztoforska Weronika</cp:lastModifiedBy>
  <cp:revision>431</cp:revision>
  <cp:lastPrinted>2019-12-03T12:53:00Z</cp:lastPrinted>
  <dcterms:created xsi:type="dcterms:W3CDTF">2019-11-18T08:37:00Z</dcterms:created>
  <dcterms:modified xsi:type="dcterms:W3CDTF">2019-12-06T13:22:00Z</dcterms:modified>
</cp:coreProperties>
</file>