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75" w:rsidRPr="00E1337B" w:rsidRDefault="00BD1D75" w:rsidP="00BD1D75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BD1D75" w:rsidRPr="00E1337B" w:rsidRDefault="00BD1D75" w:rsidP="00BD1D75">
      <w:pPr>
        <w:ind w:firstLine="5580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Załącznik do Uchwały </w:t>
      </w:r>
      <w:r>
        <w:rPr>
          <w:rFonts w:ascii="Arial" w:hAnsi="Arial" w:cs="Arial"/>
          <w:color w:val="000000"/>
          <w:sz w:val="18"/>
          <w:szCs w:val="18"/>
        </w:rPr>
        <w:t>3082/2020</w:t>
      </w:r>
    </w:p>
    <w:p w:rsidR="00BD1D75" w:rsidRPr="00E1337B" w:rsidRDefault="00BD1D75" w:rsidP="00BD1D75">
      <w:pPr>
        <w:ind w:left="4872" w:firstLine="708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Zarządu Województwa Wielkopolskiego</w:t>
      </w:r>
    </w:p>
    <w:p w:rsidR="00BD1D75" w:rsidRPr="00E1337B" w:rsidRDefault="00BD1D75" w:rsidP="00BD1D75">
      <w:pPr>
        <w:ind w:firstLine="5580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hAnsi="Arial" w:cs="Arial"/>
          <w:color w:val="000000"/>
          <w:sz w:val="18"/>
          <w:szCs w:val="18"/>
        </w:rPr>
        <w:t>23 grudnia 2020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roku</w:t>
      </w:r>
    </w:p>
    <w:p w:rsidR="00BD1D75" w:rsidRPr="00E1337B" w:rsidRDefault="00BD1D75" w:rsidP="00BD1D75">
      <w:pPr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rPr>
          <w:rFonts w:ascii="Arial" w:hAnsi="Arial" w:cs="Arial"/>
          <w:color w:val="000000"/>
          <w:sz w:val="22"/>
          <w:szCs w:val="22"/>
        </w:rPr>
      </w:pPr>
    </w:p>
    <w:p w:rsidR="00BD1D75" w:rsidRPr="00E1337B" w:rsidRDefault="00BD1D75" w:rsidP="00BD1D75">
      <w:pPr>
        <w:ind w:left="-180" w:firstLine="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Ogłoszenie otwartego konkursu ofert na realizację w formie wspierania zadań publicznych Województwa Wielkopolskiego w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dziedzinie edukacji w roku 2021</w:t>
      </w:r>
    </w:p>
    <w:p w:rsidR="00BD1D75" w:rsidRPr="00E1337B" w:rsidRDefault="00BD1D75" w:rsidP="00BD1D7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D1D75" w:rsidRPr="00E1337B" w:rsidRDefault="00BD1D75" w:rsidP="00BD1D75">
      <w:pPr>
        <w:rPr>
          <w:rFonts w:ascii="Arial" w:hAnsi="Arial" w:cs="Arial"/>
          <w:b/>
          <w:color w:val="000000"/>
          <w:sz w:val="20"/>
          <w:szCs w:val="20"/>
        </w:rPr>
      </w:pPr>
    </w:p>
    <w:p w:rsidR="00BD1D75" w:rsidRPr="00E1337B" w:rsidRDefault="00BD1D75" w:rsidP="00BD1D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clear" w:pos="1080"/>
          <w:tab w:val="num" w:pos="3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Cel konkursu</w:t>
      </w:r>
    </w:p>
    <w:p w:rsidR="00BD1D75" w:rsidRPr="00E1337B" w:rsidRDefault="00BD1D75" w:rsidP="00BD1D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Celem konkursu jest wyłonienie ofert i dofinansowanie projektów na realizację zadań publicznych Województwa Wielkopolskiego w dziedzinie edukacji, określonych w Programie współpracy Samorządu Województwa Wielkopolskiego z organizacjami pozarządowymi oraz innymi podmiotami prowadzącymi działalność</w:t>
      </w:r>
      <w:r>
        <w:rPr>
          <w:rFonts w:ascii="Arial" w:hAnsi="Arial" w:cs="Arial"/>
          <w:color w:val="000000"/>
          <w:sz w:val="18"/>
          <w:szCs w:val="18"/>
        </w:rPr>
        <w:t xml:space="preserve"> pożytku publicznego na rok 2021</w:t>
      </w: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Postępowanie konkursowe prowadzone jest zgodnie z:</w:t>
      </w:r>
    </w:p>
    <w:p w:rsidR="00BD1D75" w:rsidRPr="00E1337B" w:rsidRDefault="00BD1D75" w:rsidP="00BD1D75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Ustawą z dnia 24 kwietnia 2003 roku o działalności pożytku publicznego i o wolontariacie </w:t>
      </w:r>
      <w:r w:rsidRPr="00263A3D">
        <w:rPr>
          <w:rFonts w:ascii="Arial" w:hAnsi="Arial" w:cs="Arial"/>
          <w:color w:val="000000"/>
          <w:sz w:val="18"/>
          <w:szCs w:val="18"/>
        </w:rPr>
        <w:t>(Dz. U. z 2020 r. poz. 1057)</w:t>
      </w:r>
    </w:p>
    <w:p w:rsidR="00BD1D75" w:rsidRPr="00E1337B" w:rsidRDefault="00BD1D75" w:rsidP="00BD1D75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Rozporządzeniem Przewodniczącego Komisji do spraw Pożytku Publicznego z dnia 24 października 2018 r. w sprawie wzorów ofert i ramowych wzorów umów dotyczących realizacji zadań publicznych oraz wzorów sprawozdań z wykonania tych zadań (Dz. U. z 2018r., poz. 2057)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D1D75" w:rsidRPr="00E1337B" w:rsidRDefault="00BD1D75" w:rsidP="00BD1D75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Ustawą z dnia 27 sierpnia 2009 roku o finansach publicznych (Dz.U. 2019 poz. 869</w:t>
      </w:r>
      <w:r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zm.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) </w:t>
      </w:r>
    </w:p>
    <w:p w:rsidR="00BD1D75" w:rsidRPr="00E1337B" w:rsidRDefault="00BD1D75" w:rsidP="00BD1D75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Ustawą z dnia 29 września 1994 roku o rachunkowości (Dz.U. 2019 poz. 351)</w:t>
      </w:r>
    </w:p>
    <w:p w:rsidR="00BD1D75" w:rsidRPr="00E1337B" w:rsidRDefault="00BD1D75" w:rsidP="00BD1D75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Rozporządzeniem Ministra Finansów z dnia 22 października 2018 roku w sprawie prowadzenia uproszczonej ewidencji przychodów i kosztów przez niektóre organizacje pozarządowe oraz stowarzyszenia jednostek samorządu terytorialnego (Dz. U. z 2018 r. poz. 2050 z </w:t>
      </w:r>
      <w:proofErr w:type="spellStart"/>
      <w:r w:rsidRPr="00E1337B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E1337B">
        <w:rPr>
          <w:rFonts w:ascii="Arial" w:hAnsi="Arial" w:cs="Arial"/>
          <w:color w:val="000000"/>
          <w:sz w:val="18"/>
          <w:szCs w:val="18"/>
        </w:rPr>
        <w:t xml:space="preserve">. zm.) </w:t>
      </w:r>
    </w:p>
    <w:p w:rsidR="00BD1D75" w:rsidRPr="00E1337B" w:rsidRDefault="00BD1D75" w:rsidP="00BD1D75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Uchwałą nr </w:t>
      </w:r>
      <w:r w:rsidRPr="00263A3D">
        <w:rPr>
          <w:rFonts w:ascii="Arial" w:hAnsi="Arial" w:cs="Arial"/>
          <w:color w:val="000000"/>
          <w:sz w:val="18"/>
          <w:szCs w:val="18"/>
        </w:rPr>
        <w:t xml:space="preserve">XXIII/437/20 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Sejmiku Województwa Wielkopolskiego z dnia </w:t>
      </w:r>
      <w:r>
        <w:rPr>
          <w:rFonts w:ascii="Arial" w:hAnsi="Arial" w:cs="Arial"/>
          <w:color w:val="000000"/>
          <w:sz w:val="18"/>
          <w:szCs w:val="18"/>
        </w:rPr>
        <w:t>9 listopada 2020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roku </w:t>
      </w:r>
      <w:r w:rsidRPr="00E1337B">
        <w:rPr>
          <w:rFonts w:ascii="Arial" w:hAnsi="Arial" w:cs="Arial"/>
          <w:color w:val="000000"/>
          <w:sz w:val="18"/>
          <w:szCs w:val="18"/>
        </w:rPr>
        <w:br/>
        <w:t xml:space="preserve">w sprawie: uchwalenia Programu współpracy Samorządu Województwa Wielkopolskiego </w:t>
      </w:r>
      <w:r w:rsidRPr="00E1337B">
        <w:rPr>
          <w:rFonts w:ascii="Arial" w:hAnsi="Arial" w:cs="Arial"/>
          <w:color w:val="000000"/>
          <w:sz w:val="18"/>
          <w:szCs w:val="18"/>
        </w:rPr>
        <w:br/>
        <w:t>z organizacjami pozarządowymi oraz innymi podmiotami prowadzącymi działalność</w:t>
      </w:r>
      <w:r>
        <w:rPr>
          <w:rFonts w:ascii="Arial" w:hAnsi="Arial" w:cs="Arial"/>
          <w:color w:val="000000"/>
          <w:sz w:val="18"/>
          <w:szCs w:val="18"/>
        </w:rPr>
        <w:t xml:space="preserve"> pożytku publicznego na rok 2021</w:t>
      </w:r>
    </w:p>
    <w:p w:rsidR="00BD1D75" w:rsidRPr="00E1337B" w:rsidRDefault="00BD1D75" w:rsidP="00BD1D75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Uchwałą nr 656/2015 Zarządu Województwa Wielkopolskiego z dnia 16 czerwca 2015 roku w sprawie: ustanowienia „Modelu współpracy Samorządu Województwa Wielkopolskiego z organizacjami pozarządowymi oraz innymi podmiotami prowadzącymi działalność pożytku publicznego”</w:t>
      </w:r>
    </w:p>
    <w:p w:rsidR="00BD1D75" w:rsidRPr="00E1337B" w:rsidRDefault="00BD1D75" w:rsidP="00BD1D75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Rozporządzeniem Parlamentu Europejskiego i Rady (UE) 2016/679 w sprawie ochrony osób fizycznych w związku z przetwarzaniem danych osobowych i w sprawie swobodnego przepływu takich danych oraz uchylenia dyrektywy 95/46/WE i ustawy z dnia 10 maja 2018 r o ochronie danych </w:t>
      </w:r>
      <w:r>
        <w:rPr>
          <w:rFonts w:ascii="Arial" w:hAnsi="Arial" w:cs="Arial"/>
          <w:color w:val="000000"/>
          <w:sz w:val="18"/>
          <w:szCs w:val="18"/>
        </w:rPr>
        <w:t>osobowych</w:t>
      </w: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clear" w:pos="1080"/>
          <w:tab w:val="left" w:pos="3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Opis zadania</w:t>
      </w:r>
    </w:p>
    <w:p w:rsidR="00BD1D75" w:rsidRPr="00E1337B" w:rsidRDefault="00BD1D75" w:rsidP="00BD1D75">
      <w:pPr>
        <w:tabs>
          <w:tab w:val="left" w:pos="36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5F6E3A" w:rsidRDefault="00BD1D75" w:rsidP="00BD1D75">
      <w:pPr>
        <w:pStyle w:val="Akapitzlist"/>
        <w:numPr>
          <w:ilvl w:val="1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5F6E3A">
        <w:rPr>
          <w:rFonts w:ascii="Arial" w:hAnsi="Arial" w:cs="Arial"/>
          <w:color w:val="000000"/>
          <w:sz w:val="18"/>
          <w:szCs w:val="18"/>
        </w:rPr>
        <w:t>Rodzaj zadania publicznego - zgodnie z art. 4 ust. 1 pkt 14 ustawy z dnia 24 kwietnia 2003 r. o działalności pożytku publicznego i o wolontariacie (Dz. U. z 2020 r. poz. 1057), zwanej dalej Ustawą:</w:t>
      </w:r>
    </w:p>
    <w:p w:rsidR="00BD1D75" w:rsidRPr="00E1337B" w:rsidRDefault="00BD1D75" w:rsidP="00BD1D7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ind w:left="708" w:hanging="348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NAUKA, SZKOLNICTWO WYŻSZE, EDUKACJA, OŚWIATA I WYCHOWANIE</w:t>
      </w:r>
    </w:p>
    <w:p w:rsidR="00BD1D75" w:rsidRPr="00E1337B" w:rsidRDefault="00BD1D75" w:rsidP="00BD1D75">
      <w:pPr>
        <w:ind w:left="708" w:hanging="348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lastRenderedPageBreak/>
        <w:t>Tytuł zadania publicznego:</w:t>
      </w:r>
    </w:p>
    <w:p w:rsidR="00BD1D75" w:rsidRPr="00E1337B" w:rsidRDefault="00BD1D75" w:rsidP="00BD1D75">
      <w:pPr>
        <w:tabs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"/>
        <w:gridCol w:w="484"/>
        <w:gridCol w:w="5529"/>
        <w:gridCol w:w="3260"/>
      </w:tblGrid>
      <w:tr w:rsidR="00BD1D75" w:rsidRPr="00E1337B" w:rsidTr="0059067B">
        <w:trPr>
          <w:gridBefore w:val="1"/>
          <w:wBefore w:w="78" w:type="dxa"/>
          <w:trHeight w:val="549"/>
        </w:trPr>
        <w:tc>
          <w:tcPr>
            <w:tcW w:w="484" w:type="dxa"/>
            <w:shd w:val="clear" w:color="auto" w:fill="auto"/>
            <w:vAlign w:val="center"/>
          </w:tcPr>
          <w:p w:rsidR="00BD1D75" w:rsidRPr="00E1337B" w:rsidRDefault="00BD1D75" w:rsidP="0059067B">
            <w:pPr>
              <w:ind w:left="-108" w:right="-8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1D75" w:rsidRPr="00E1337B" w:rsidRDefault="00BD1D75" w:rsidP="00590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Tytuł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1D75" w:rsidRPr="00E1337B" w:rsidRDefault="00BD1D75" w:rsidP="00590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Planowane wydatki w roku 2020</w:t>
            </w:r>
          </w:p>
        </w:tc>
      </w:tr>
      <w:tr w:rsidR="00BD1D75" w:rsidRPr="00E1337B" w:rsidTr="0059067B">
        <w:trPr>
          <w:gridBefore w:val="1"/>
          <w:wBefore w:w="78" w:type="dxa"/>
          <w:trHeight w:val="587"/>
        </w:trPr>
        <w:tc>
          <w:tcPr>
            <w:tcW w:w="484" w:type="dxa"/>
            <w:shd w:val="clear" w:color="auto" w:fill="auto"/>
          </w:tcPr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1D75" w:rsidRPr="00E1337B" w:rsidRDefault="00BD1D75" w:rsidP="00590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337B">
              <w:rPr>
                <w:rFonts w:ascii="Arial" w:hAnsi="Arial" w:cs="Arial"/>
                <w:b/>
                <w:color w:val="000000"/>
                <w:sz w:val="16"/>
                <w:szCs w:val="16"/>
              </w:rPr>
              <w:t>Wspieranie projektów edukacyjnych z zak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resu wychowania obywatelskiego</w:t>
            </w:r>
            <w:r w:rsidRPr="00E1337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D1D75" w:rsidRPr="00E1337B" w:rsidRDefault="00BD1D75" w:rsidP="0059067B">
            <w:pPr>
              <w:ind w:left="2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2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2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2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2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2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2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2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2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2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2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2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400 000,00 zł</w:t>
            </w:r>
          </w:p>
        </w:tc>
      </w:tr>
      <w:tr w:rsidR="00BD1D75" w:rsidRPr="00E1337B" w:rsidTr="0059067B">
        <w:trPr>
          <w:gridBefore w:val="1"/>
          <w:wBefore w:w="78" w:type="dxa"/>
          <w:trHeight w:val="710"/>
        </w:trPr>
        <w:tc>
          <w:tcPr>
            <w:tcW w:w="484" w:type="dxa"/>
            <w:shd w:val="clear" w:color="auto" w:fill="auto"/>
          </w:tcPr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1D75" w:rsidRPr="00E1337B" w:rsidRDefault="00BD1D75" w:rsidP="00590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337B">
              <w:rPr>
                <w:rFonts w:ascii="Arial" w:hAnsi="Arial" w:cs="Arial"/>
                <w:b/>
                <w:color w:val="000000"/>
                <w:sz w:val="16"/>
                <w:szCs w:val="16"/>
              </w:rPr>
              <w:t>Wspieranie przedsięwzięć mających na celu upowszechnianie wiedzy na temat Wielko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polski wśród dzieci i młodzieży</w:t>
            </w:r>
          </w:p>
        </w:tc>
        <w:tc>
          <w:tcPr>
            <w:tcW w:w="3260" w:type="dxa"/>
            <w:vMerge/>
            <w:shd w:val="clear" w:color="auto" w:fill="auto"/>
          </w:tcPr>
          <w:p w:rsidR="00BD1D75" w:rsidRPr="00E1337B" w:rsidRDefault="00BD1D75" w:rsidP="0059067B">
            <w:pPr>
              <w:autoSpaceDE w:val="0"/>
              <w:autoSpaceDN w:val="0"/>
              <w:adjustRightInd w:val="0"/>
              <w:ind w:left="2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D75" w:rsidRPr="00E1337B" w:rsidTr="0059067B">
        <w:trPr>
          <w:gridBefore w:val="1"/>
          <w:wBefore w:w="78" w:type="dxa"/>
          <w:trHeight w:val="352"/>
        </w:trPr>
        <w:tc>
          <w:tcPr>
            <w:tcW w:w="484" w:type="dxa"/>
            <w:shd w:val="clear" w:color="auto" w:fill="auto"/>
          </w:tcPr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1D75" w:rsidRPr="00E1337B" w:rsidRDefault="00BD1D75" w:rsidP="00590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337B">
              <w:rPr>
                <w:rFonts w:ascii="Arial" w:hAnsi="Arial" w:cs="Arial"/>
                <w:b/>
                <w:color w:val="000000"/>
                <w:sz w:val="16"/>
                <w:szCs w:val="16"/>
              </w:rPr>
              <w:t>Wspieranie realizacji projektów edukacyjnych z zakresu kultury języka, 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rtografii polskiej i literatury</w:t>
            </w:r>
          </w:p>
          <w:p w:rsidR="00BD1D75" w:rsidRPr="00E1337B" w:rsidRDefault="00BD1D75" w:rsidP="0059067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D1D75" w:rsidRPr="00E1337B" w:rsidRDefault="00BD1D75" w:rsidP="00590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D75" w:rsidRPr="00E1337B" w:rsidTr="0059067B">
        <w:trPr>
          <w:gridBefore w:val="1"/>
          <w:wBefore w:w="78" w:type="dxa"/>
          <w:trHeight w:val="906"/>
        </w:trPr>
        <w:tc>
          <w:tcPr>
            <w:tcW w:w="484" w:type="dxa"/>
            <w:shd w:val="clear" w:color="auto" w:fill="auto"/>
          </w:tcPr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1D75" w:rsidRPr="00E1337B" w:rsidRDefault="00BD1D75" w:rsidP="0059067B">
            <w:pPr>
              <w:autoSpaceDE w:val="0"/>
              <w:autoSpaceDN w:val="0"/>
              <w:adjustRightInd w:val="0"/>
              <w:rPr>
                <w:rStyle w:val="Pogrubienie"/>
                <w:rFonts w:ascii="Arial" w:hAnsi="Arial" w:cs="Arial"/>
                <w:bCs w:val="0"/>
                <w:color w:val="000000"/>
                <w:sz w:val="16"/>
                <w:szCs w:val="16"/>
              </w:rPr>
            </w:pP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center"/>
              <w:rPr>
                <w:rStyle w:val="Pogrubienie"/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E1337B">
              <w:rPr>
                <w:rStyle w:val="Pogrubienie"/>
                <w:rFonts w:ascii="Arial" w:hAnsi="Arial" w:cs="Arial"/>
                <w:bCs w:val="0"/>
                <w:color w:val="000000"/>
                <w:sz w:val="16"/>
                <w:szCs w:val="16"/>
              </w:rPr>
              <w:t>Wspieranie działań z zakresu upowszechniania wzorca aktywnego uczestnictwa w życiu społecznym, z u</w:t>
            </w:r>
            <w:r>
              <w:rPr>
                <w:rStyle w:val="Pogrubienie"/>
                <w:rFonts w:ascii="Arial" w:hAnsi="Arial" w:cs="Arial"/>
                <w:bCs w:val="0"/>
                <w:color w:val="000000"/>
                <w:sz w:val="16"/>
                <w:szCs w:val="16"/>
              </w:rPr>
              <w:t>względnieniem roli lidera grupy</w:t>
            </w: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D1D75" w:rsidRPr="00E1337B" w:rsidRDefault="00BD1D75" w:rsidP="00590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D75" w:rsidRPr="00E1337B" w:rsidTr="0059067B">
        <w:trPr>
          <w:gridBefore w:val="1"/>
          <w:wBefore w:w="78" w:type="dxa"/>
          <w:trHeight w:val="432"/>
        </w:trPr>
        <w:tc>
          <w:tcPr>
            <w:tcW w:w="484" w:type="dxa"/>
            <w:shd w:val="clear" w:color="auto" w:fill="auto"/>
          </w:tcPr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1D75" w:rsidRPr="009B3AE6" w:rsidRDefault="00BD1D75" w:rsidP="0059067B">
            <w:pPr>
              <w:suppressAutoHyphens/>
              <w:spacing w:after="200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1337B">
              <w:rPr>
                <w:rStyle w:val="Pogrubienie"/>
                <w:rFonts w:ascii="Arial" w:hAnsi="Arial" w:cs="Arial"/>
                <w:bCs w:val="0"/>
                <w:color w:val="000000"/>
                <w:sz w:val="16"/>
                <w:szCs w:val="16"/>
              </w:rPr>
              <w:br/>
              <w:t>Wspieranie inicjatyw promujących szkolnictwo zawodowe</w:t>
            </w:r>
          </w:p>
        </w:tc>
        <w:tc>
          <w:tcPr>
            <w:tcW w:w="3260" w:type="dxa"/>
            <w:vMerge/>
            <w:shd w:val="clear" w:color="auto" w:fill="auto"/>
          </w:tcPr>
          <w:p w:rsidR="00BD1D75" w:rsidRPr="00E1337B" w:rsidRDefault="00BD1D75" w:rsidP="00590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D75" w:rsidRPr="00E1337B" w:rsidTr="0059067B">
        <w:trPr>
          <w:gridBefore w:val="1"/>
          <w:wBefore w:w="78" w:type="dxa"/>
          <w:trHeight w:val="688"/>
        </w:trPr>
        <w:tc>
          <w:tcPr>
            <w:tcW w:w="484" w:type="dxa"/>
            <w:shd w:val="clear" w:color="auto" w:fill="auto"/>
          </w:tcPr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1D75" w:rsidRPr="00E1337B" w:rsidRDefault="00BD1D75" w:rsidP="0059067B">
            <w:pPr>
              <w:suppressAutoHyphens/>
              <w:spacing w:after="200"/>
              <w:jc w:val="center"/>
              <w:rPr>
                <w:rStyle w:val="Pogrubienie"/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E1337B">
              <w:rPr>
                <w:rStyle w:val="Pogrubienie"/>
                <w:rFonts w:ascii="Arial" w:hAnsi="Arial" w:cs="Arial"/>
                <w:bCs w:val="0"/>
                <w:color w:val="000000"/>
                <w:sz w:val="16"/>
                <w:szCs w:val="16"/>
              </w:rPr>
              <w:t>Działania związane z rozwijaniem talentów, pasji dzieci i młodzieży na terenach wiejskich</w:t>
            </w:r>
          </w:p>
        </w:tc>
        <w:tc>
          <w:tcPr>
            <w:tcW w:w="3260" w:type="dxa"/>
            <w:vMerge/>
            <w:shd w:val="clear" w:color="auto" w:fill="auto"/>
          </w:tcPr>
          <w:p w:rsidR="00BD1D75" w:rsidRPr="00E1337B" w:rsidRDefault="00BD1D75" w:rsidP="00590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D75" w:rsidRPr="00E1337B" w:rsidTr="0059067B">
        <w:trPr>
          <w:gridBefore w:val="1"/>
          <w:wBefore w:w="78" w:type="dxa"/>
          <w:trHeight w:val="688"/>
        </w:trPr>
        <w:tc>
          <w:tcPr>
            <w:tcW w:w="484" w:type="dxa"/>
            <w:shd w:val="clear" w:color="auto" w:fill="auto"/>
          </w:tcPr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1D75" w:rsidRPr="00E1337B" w:rsidRDefault="00BD1D75" w:rsidP="0059067B">
            <w:pPr>
              <w:suppressAutoHyphens/>
              <w:spacing w:after="200"/>
              <w:jc w:val="center"/>
              <w:rPr>
                <w:rStyle w:val="Pogrubienie"/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E1337B">
              <w:rPr>
                <w:rStyle w:val="Pogrubienie"/>
                <w:rFonts w:ascii="Arial" w:hAnsi="Arial" w:cs="Arial"/>
                <w:bCs w:val="0"/>
                <w:color w:val="000000"/>
                <w:sz w:val="16"/>
                <w:szCs w:val="16"/>
              </w:rPr>
              <w:t>Wspieranie projektów edukacyjnych z zakresu wiedzy o samorządzie terytorialnym, ze szczególnym uwzględnieniem Samorz</w:t>
            </w:r>
            <w:r>
              <w:rPr>
                <w:rStyle w:val="Pogrubienie"/>
                <w:rFonts w:ascii="Arial" w:hAnsi="Arial" w:cs="Arial"/>
                <w:bCs w:val="0"/>
                <w:color w:val="000000"/>
                <w:sz w:val="16"/>
                <w:szCs w:val="16"/>
              </w:rPr>
              <w:t>ądu Województwa Wielkopolskiego</w:t>
            </w:r>
          </w:p>
        </w:tc>
        <w:tc>
          <w:tcPr>
            <w:tcW w:w="3260" w:type="dxa"/>
            <w:vMerge/>
            <w:shd w:val="clear" w:color="auto" w:fill="auto"/>
          </w:tcPr>
          <w:p w:rsidR="00BD1D75" w:rsidRPr="00E1337B" w:rsidRDefault="00BD1D75" w:rsidP="00590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D75" w:rsidRPr="00E1337B" w:rsidTr="0059067B">
        <w:trPr>
          <w:gridBefore w:val="1"/>
          <w:wBefore w:w="78" w:type="dxa"/>
          <w:trHeight w:val="688"/>
        </w:trPr>
        <w:tc>
          <w:tcPr>
            <w:tcW w:w="484" w:type="dxa"/>
            <w:shd w:val="clear" w:color="auto" w:fill="auto"/>
          </w:tcPr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1D75" w:rsidRPr="00E1337B" w:rsidRDefault="00BD1D75" w:rsidP="0059067B">
            <w:pPr>
              <w:suppressAutoHyphens/>
              <w:spacing w:after="200"/>
              <w:jc w:val="center"/>
              <w:rPr>
                <w:rStyle w:val="Pogrubienie"/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E1337B">
              <w:rPr>
                <w:rStyle w:val="Pogrubienie"/>
                <w:rFonts w:ascii="Arial" w:hAnsi="Arial" w:cs="Arial"/>
                <w:bCs w:val="0"/>
                <w:color w:val="000000"/>
                <w:sz w:val="16"/>
                <w:szCs w:val="16"/>
              </w:rPr>
              <w:t>Wsparcie rozwoju dzieci i mł</w:t>
            </w:r>
            <w:r>
              <w:rPr>
                <w:rStyle w:val="Pogrubienie"/>
                <w:rFonts w:ascii="Arial" w:hAnsi="Arial" w:cs="Arial"/>
                <w:bCs w:val="0"/>
                <w:color w:val="000000"/>
                <w:sz w:val="16"/>
                <w:szCs w:val="16"/>
              </w:rPr>
              <w:t>odzieży szczególnie uzdolnionej</w:t>
            </w:r>
          </w:p>
        </w:tc>
        <w:tc>
          <w:tcPr>
            <w:tcW w:w="3260" w:type="dxa"/>
            <w:shd w:val="clear" w:color="auto" w:fill="auto"/>
          </w:tcPr>
          <w:p w:rsidR="00BD1D75" w:rsidRPr="00E1337B" w:rsidRDefault="00BD1D75" w:rsidP="00590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D75" w:rsidRPr="00E1337B" w:rsidTr="0059067B">
        <w:trPr>
          <w:gridBefore w:val="1"/>
          <w:wBefore w:w="78" w:type="dxa"/>
          <w:trHeight w:val="453"/>
        </w:trPr>
        <w:tc>
          <w:tcPr>
            <w:tcW w:w="6013" w:type="dxa"/>
            <w:gridSpan w:val="2"/>
            <w:shd w:val="clear" w:color="auto" w:fill="auto"/>
            <w:vAlign w:val="center"/>
          </w:tcPr>
          <w:p w:rsidR="00BD1D75" w:rsidRPr="00E1337B" w:rsidRDefault="00BD1D75" w:rsidP="0059067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1D75" w:rsidRPr="00E1337B" w:rsidRDefault="00BD1D75" w:rsidP="00590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400 000,00 zł</w:t>
            </w:r>
          </w:p>
        </w:tc>
      </w:tr>
      <w:tr w:rsidR="00BD1D75" w:rsidRPr="00E1337B" w:rsidTr="0059067B"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D75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9"/>
              <w:gridCol w:w="5547"/>
              <w:gridCol w:w="3218"/>
            </w:tblGrid>
            <w:tr w:rsidR="00BD1D75" w:rsidRPr="00E1337B" w:rsidTr="0059067B">
              <w:trPr>
                <w:trHeight w:val="65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BD1D75" w:rsidRPr="00E1337B" w:rsidRDefault="00BD1D75" w:rsidP="0059067B">
                  <w:pPr>
                    <w:ind w:left="-108" w:right="-8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13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5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75" w:rsidRPr="00E1337B" w:rsidRDefault="00BD1D75" w:rsidP="005906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13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Tytuł zadania publicznego</w:t>
                  </w:r>
                </w:p>
              </w:tc>
              <w:tc>
                <w:tcPr>
                  <w:tcW w:w="3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75" w:rsidRPr="00E1337B" w:rsidRDefault="00BD1D75" w:rsidP="005906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Planowane wydatki w roku 2021</w:t>
                  </w:r>
                </w:p>
              </w:tc>
            </w:tr>
            <w:tr w:rsidR="00BD1D75" w:rsidRPr="00E1337B" w:rsidTr="0059067B">
              <w:trPr>
                <w:trHeight w:val="874"/>
              </w:trPr>
              <w:tc>
                <w:tcPr>
                  <w:tcW w:w="449" w:type="dxa"/>
                  <w:shd w:val="clear" w:color="auto" w:fill="auto"/>
                </w:tcPr>
                <w:p w:rsidR="00BD1D75" w:rsidRPr="00E1337B" w:rsidRDefault="00BD1D75" w:rsidP="0059067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13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5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75" w:rsidRPr="00E1337B" w:rsidRDefault="00BD1D75" w:rsidP="005906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BD1D75" w:rsidRPr="005F6E3A" w:rsidRDefault="00BD1D75" w:rsidP="005906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F6E3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Wspieranie projektów edukacyjnych z zakresu wychowania obywatelskiego, wiedzy</w:t>
                  </w:r>
                </w:p>
                <w:p w:rsidR="00BD1D75" w:rsidRPr="00E1337B" w:rsidRDefault="00BD1D75" w:rsidP="005906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F6E3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 samorządzie terytorialnym, ze szczególnym uwzględnieniem Samorządu Województwa Wielkopolskiego.</w:t>
                  </w:r>
                  <w:r w:rsidRPr="00E1337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3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1D75" w:rsidRPr="00E1337B" w:rsidRDefault="00BD1D75" w:rsidP="0059067B">
                  <w:pPr>
                    <w:ind w:left="25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ind w:left="25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ind w:left="25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ind w:left="25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ind w:left="25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ind w:left="25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ind w:left="25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ind w:left="25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ind w:left="25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ind w:left="25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ind w:left="25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ind w:left="25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13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400 000,00 zł</w:t>
                  </w:r>
                </w:p>
              </w:tc>
            </w:tr>
            <w:tr w:rsidR="00BD1D75" w:rsidRPr="00E1337B" w:rsidTr="0059067B">
              <w:trPr>
                <w:trHeight w:val="816"/>
              </w:trPr>
              <w:tc>
                <w:tcPr>
                  <w:tcW w:w="449" w:type="dxa"/>
                  <w:shd w:val="clear" w:color="auto" w:fill="auto"/>
                </w:tcPr>
                <w:p w:rsidR="00BD1D75" w:rsidRPr="00E1337B" w:rsidRDefault="00BD1D75" w:rsidP="0059067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13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5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75" w:rsidRPr="00E1337B" w:rsidRDefault="00BD1D75" w:rsidP="005906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E1337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Wspieranie przedsięwzięć mających na celu upowszechnianie wiedzy na temat Wielko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polski wśród dzieci i młodzieży</w:t>
                  </w:r>
                </w:p>
              </w:tc>
              <w:tc>
                <w:tcPr>
                  <w:tcW w:w="3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1D75" w:rsidRPr="00E1337B" w:rsidRDefault="00BD1D75" w:rsidP="0059067B">
                  <w:pPr>
                    <w:autoSpaceDE w:val="0"/>
                    <w:autoSpaceDN w:val="0"/>
                    <w:adjustRightInd w:val="0"/>
                    <w:ind w:left="25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D1D75" w:rsidRPr="00E1337B" w:rsidTr="0059067B">
              <w:trPr>
                <w:trHeight w:val="352"/>
              </w:trPr>
              <w:tc>
                <w:tcPr>
                  <w:tcW w:w="449" w:type="dxa"/>
                  <w:shd w:val="clear" w:color="auto" w:fill="auto"/>
                </w:tcPr>
                <w:p w:rsidR="00BD1D75" w:rsidRPr="00E1337B" w:rsidRDefault="00BD1D75" w:rsidP="0059067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13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5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75" w:rsidRPr="00E1337B" w:rsidRDefault="00BD1D75" w:rsidP="005906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BD1D75" w:rsidRPr="00E1337B" w:rsidRDefault="00BD1D75" w:rsidP="005906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E1337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Wspieranie projektów edukacyjnych z zakresu kultury języka, o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rtografii polskiej i literatury</w:t>
                  </w:r>
                </w:p>
                <w:p w:rsidR="00BD1D75" w:rsidRPr="00E1337B" w:rsidRDefault="00BD1D75" w:rsidP="0059067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1D75" w:rsidRPr="00E1337B" w:rsidRDefault="00BD1D75" w:rsidP="005906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D1D75" w:rsidRPr="00E1337B" w:rsidTr="0059067B">
              <w:trPr>
                <w:trHeight w:val="701"/>
              </w:trPr>
              <w:tc>
                <w:tcPr>
                  <w:tcW w:w="449" w:type="dxa"/>
                  <w:shd w:val="clear" w:color="auto" w:fill="auto"/>
                </w:tcPr>
                <w:p w:rsidR="00BD1D75" w:rsidRPr="00E1337B" w:rsidRDefault="00BD1D75" w:rsidP="0059067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13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5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75" w:rsidRPr="00E1337B" w:rsidRDefault="00BD1D75" w:rsidP="005906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E1337B">
                    <w:rPr>
                      <w:rStyle w:val="Pogrubienie"/>
                      <w:rFonts w:ascii="Arial" w:hAnsi="Arial" w:cs="Arial"/>
                      <w:bCs w:val="0"/>
                      <w:color w:val="000000"/>
                      <w:sz w:val="16"/>
                      <w:szCs w:val="16"/>
                    </w:rPr>
                    <w:t>Wspieranie działań z zakresu upowszechniania wzorca aktywnego uczestnictwa w życiu społecznym, z u</w:t>
                  </w:r>
                  <w:r>
                    <w:rPr>
                      <w:rStyle w:val="Pogrubienie"/>
                      <w:rFonts w:ascii="Arial" w:hAnsi="Arial" w:cs="Arial"/>
                      <w:bCs w:val="0"/>
                      <w:color w:val="000000"/>
                      <w:sz w:val="16"/>
                      <w:szCs w:val="16"/>
                    </w:rPr>
                    <w:t>względnieniem roli lidera grupy</w:t>
                  </w:r>
                </w:p>
              </w:tc>
              <w:tc>
                <w:tcPr>
                  <w:tcW w:w="3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1D75" w:rsidRPr="00E1337B" w:rsidRDefault="00BD1D75" w:rsidP="005906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D1D75" w:rsidRPr="00E1337B" w:rsidTr="0059067B">
              <w:trPr>
                <w:trHeight w:val="489"/>
              </w:trPr>
              <w:tc>
                <w:tcPr>
                  <w:tcW w:w="449" w:type="dxa"/>
                  <w:shd w:val="clear" w:color="auto" w:fill="auto"/>
                </w:tcPr>
                <w:p w:rsidR="00BD1D75" w:rsidRPr="00E1337B" w:rsidRDefault="00BD1D75" w:rsidP="0059067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D75" w:rsidRPr="00E1337B" w:rsidRDefault="00BD1D75" w:rsidP="0059067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13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5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75" w:rsidRPr="009B3AE6" w:rsidRDefault="00BD1D75" w:rsidP="0059067B">
                  <w:pPr>
                    <w:suppressAutoHyphens/>
                    <w:spacing w:after="200"/>
                    <w:jc w:val="center"/>
                    <w:rPr>
                      <w:rStyle w:val="Pogrubienie"/>
                      <w:rFonts w:ascii="Arial" w:hAnsi="Arial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1337B">
                    <w:rPr>
                      <w:rStyle w:val="Pogrubienie"/>
                      <w:rFonts w:ascii="Arial" w:hAnsi="Arial" w:cs="Arial"/>
                      <w:bCs w:val="0"/>
                      <w:color w:val="000000"/>
                      <w:sz w:val="16"/>
                      <w:szCs w:val="16"/>
                    </w:rPr>
                    <w:br/>
                    <w:t>Wspieranie inicjatyw promujących szkolnictwo zawodowe</w:t>
                  </w:r>
                </w:p>
              </w:tc>
              <w:tc>
                <w:tcPr>
                  <w:tcW w:w="3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1D75" w:rsidRPr="00E1337B" w:rsidRDefault="00BD1D75" w:rsidP="005906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D1D75" w:rsidRPr="00E1337B" w:rsidTr="0059067B">
              <w:trPr>
                <w:trHeight w:val="688"/>
              </w:trPr>
              <w:tc>
                <w:tcPr>
                  <w:tcW w:w="449" w:type="dxa"/>
                  <w:shd w:val="clear" w:color="auto" w:fill="auto"/>
                </w:tcPr>
                <w:p w:rsidR="00BD1D75" w:rsidRPr="00E1337B" w:rsidRDefault="00BD1D75" w:rsidP="0059067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13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55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75" w:rsidRPr="00E1337B" w:rsidRDefault="00BD1D75" w:rsidP="0059067B">
                  <w:pPr>
                    <w:suppressAutoHyphens/>
                    <w:spacing w:after="200"/>
                    <w:jc w:val="center"/>
                    <w:rPr>
                      <w:rStyle w:val="Pogrubienie"/>
                      <w:rFonts w:ascii="Arial" w:hAnsi="Arial" w:cs="Arial"/>
                      <w:bCs w:val="0"/>
                      <w:color w:val="000000"/>
                      <w:sz w:val="16"/>
                      <w:szCs w:val="16"/>
                    </w:rPr>
                  </w:pPr>
                  <w:r w:rsidRPr="00E1337B">
                    <w:rPr>
                      <w:rStyle w:val="Pogrubienie"/>
                      <w:rFonts w:ascii="Arial" w:hAnsi="Arial" w:cs="Arial"/>
                      <w:bCs w:val="0"/>
                      <w:color w:val="000000"/>
                      <w:sz w:val="16"/>
                      <w:szCs w:val="16"/>
                    </w:rPr>
                    <w:t xml:space="preserve">Wspieranie działań związanych z rozwijaniem talentów, pasji dzieci i </w:t>
                  </w:r>
                  <w:r>
                    <w:rPr>
                      <w:rStyle w:val="Pogrubienie"/>
                      <w:rFonts w:ascii="Arial" w:hAnsi="Arial" w:cs="Arial"/>
                      <w:bCs w:val="0"/>
                      <w:color w:val="000000"/>
                      <w:sz w:val="16"/>
                      <w:szCs w:val="16"/>
                    </w:rPr>
                    <w:t>młodzieży na terenach wiejskich</w:t>
                  </w:r>
                </w:p>
              </w:tc>
              <w:tc>
                <w:tcPr>
                  <w:tcW w:w="3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1D75" w:rsidRPr="00E1337B" w:rsidRDefault="00BD1D75" w:rsidP="005906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D1D75" w:rsidRPr="00E1337B" w:rsidTr="0059067B">
              <w:trPr>
                <w:trHeight w:val="532"/>
              </w:trPr>
              <w:tc>
                <w:tcPr>
                  <w:tcW w:w="5996" w:type="dxa"/>
                  <w:gridSpan w:val="2"/>
                  <w:shd w:val="clear" w:color="auto" w:fill="auto"/>
                  <w:vAlign w:val="center"/>
                </w:tcPr>
                <w:p w:rsidR="00BD1D75" w:rsidRPr="00E1337B" w:rsidRDefault="00BD1D75" w:rsidP="0059067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1337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32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1D75" w:rsidRPr="00E1337B" w:rsidRDefault="00BD1D75" w:rsidP="0059067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133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400 000,00 zł</w:t>
                  </w:r>
                </w:p>
              </w:tc>
            </w:tr>
          </w:tbl>
          <w:p w:rsidR="00BD1D75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D75" w:rsidRPr="00E1337B" w:rsidTr="0059067B">
        <w:tc>
          <w:tcPr>
            <w:tcW w:w="9351" w:type="dxa"/>
            <w:gridSpan w:val="4"/>
            <w:shd w:val="clear" w:color="auto" w:fill="auto"/>
          </w:tcPr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Uwaga Nr I:</w:t>
            </w: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1. Zadania publiczne ww. adresowane są do dzieci i młodzieży z przedszkoli, szkół podstawowych i szkół ponadpodstawowych i mogą być realizowane m.in. w formie:</w:t>
            </w:r>
          </w:p>
          <w:p w:rsidR="00BD1D75" w:rsidRPr="00E1337B" w:rsidRDefault="00BD1D75" w:rsidP="00BD1D7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konkursu wiedzy, </w:t>
            </w:r>
          </w:p>
          <w:p w:rsidR="00BD1D75" w:rsidRPr="00E1337B" w:rsidRDefault="00BD1D75" w:rsidP="00BD1D7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zajęć edukacyjnych, warsztatów, </w:t>
            </w:r>
          </w:p>
          <w:p w:rsidR="00BD1D75" w:rsidRPr="00E1337B" w:rsidRDefault="00BD1D75" w:rsidP="00BD1D7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imprezy popularnonaukowej,</w:t>
            </w:r>
          </w:p>
          <w:p w:rsidR="00BD1D75" w:rsidRPr="00E1337B" w:rsidRDefault="00BD1D75" w:rsidP="00BD1D7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projektu edukacyjnego wykorzystującego różne formy przekazu.</w:t>
            </w: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F006D" w:rsidRDefault="00BD1D75" w:rsidP="00BD1D75">
            <w:pPr>
              <w:numPr>
                <w:ilvl w:val="0"/>
                <w:numId w:val="24"/>
              </w:numPr>
              <w:ind w:left="284" w:hanging="28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Wspieranie to udzielenie dotacji na częściowe dofinansowanie realizacji zadania publicznego.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F006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Oferent jest zobowiązany zapewnić min. 15% finansowych środków własnych w stosunku do wnioskowanej kwoty dotacji.</w:t>
            </w:r>
          </w:p>
          <w:p w:rsidR="00BD1D75" w:rsidRPr="00EF006D" w:rsidRDefault="00BD1D75" w:rsidP="0059067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7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Klasyfikacja budżetowa:</w:t>
      </w:r>
    </w:p>
    <w:p w:rsidR="00BD1D75" w:rsidRPr="00E1337B" w:rsidRDefault="00BD1D75" w:rsidP="00BD1D75">
      <w:pPr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Dział 801, Rozdział 80195, § 2360</w:t>
      </w:r>
    </w:p>
    <w:p w:rsidR="00BD1D75" w:rsidRPr="00E1337B" w:rsidRDefault="00BD1D75" w:rsidP="00BD1D75">
      <w:pPr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Termin realizacji zadania:</w:t>
      </w: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Konkurs obejmuje projekty, których realizacja rozpoczyna się nie wcześniej niż </w:t>
      </w:r>
      <w:r w:rsidRPr="00E1337B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w dniu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7 kwietnia 2021</w:t>
      </w:r>
      <w:r w:rsidRPr="00E1337B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roku</w:t>
      </w:r>
      <w:r w:rsidRPr="00E1337B">
        <w:rPr>
          <w:rFonts w:ascii="Arial" w:hAnsi="Arial" w:cs="Arial"/>
          <w:color w:val="000000"/>
          <w:sz w:val="18"/>
          <w:szCs w:val="18"/>
          <w:u w:val="single"/>
        </w:rPr>
        <w:t xml:space="preserve">, </w:t>
      </w:r>
      <w:r w:rsidRPr="00E1337B">
        <w:rPr>
          <w:rFonts w:ascii="Arial" w:hAnsi="Arial" w:cs="Arial"/>
          <w:color w:val="000000"/>
          <w:sz w:val="18"/>
          <w:szCs w:val="18"/>
          <w:u w:val="single"/>
        </w:rPr>
        <w:br/>
        <w:t xml:space="preserve">a ich zakończenie nastąpi nie później niż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w dniu 31 grudnia 2021</w:t>
      </w:r>
      <w:r w:rsidRPr="00E1337B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roku</w:t>
      </w:r>
      <w:r w:rsidRPr="00E1337B"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BD1D75" w:rsidRPr="00E1337B" w:rsidRDefault="00BD1D75" w:rsidP="00BD1D7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1D75" w:rsidRPr="00E1337B" w:rsidTr="0059067B">
        <w:tc>
          <w:tcPr>
            <w:tcW w:w="9189" w:type="dxa"/>
            <w:shd w:val="clear" w:color="auto" w:fill="auto"/>
          </w:tcPr>
          <w:p w:rsidR="00BD1D75" w:rsidRPr="00E1337B" w:rsidRDefault="00BD1D75" w:rsidP="0059067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Uwaga Nr II:</w:t>
            </w: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BD1D75" w:rsidRPr="00E1337B" w:rsidRDefault="00BD1D75" w:rsidP="00BD1D7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Określając w ofercie termin realizacji zadania (w miejscu: „data rozpoczęcia” i „data zakończenia” na pierwszej stronie oferty), należy najpierw ustalić faktyczny termin przeprowadzenia zajęć/ konkursu/ warsztatów/ imprezy, a następnie wydłużyć go o okres niezbędny do przygotowania i rozliczenia zadania, ponieważ </w:t>
            </w: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wydatkowanie środków pochodzących z dotacji musi nastąpić w terminie wskazanym w umowie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BD1D75" w:rsidRPr="00E1337B" w:rsidRDefault="00BD1D75" w:rsidP="00BD1D7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Ostateczny, wiążący termin realizacji zadania zostanie określony w umowie.</w:t>
            </w:r>
          </w:p>
          <w:p w:rsidR="00BD1D75" w:rsidRPr="00E1337B" w:rsidRDefault="00BD1D75" w:rsidP="0059067B">
            <w:pPr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Koszty</w:t>
      </w:r>
    </w:p>
    <w:p w:rsidR="00BD1D75" w:rsidRPr="00E1337B" w:rsidRDefault="00BD1D75" w:rsidP="00BD1D7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 xml:space="preserve">Koszty </w:t>
      </w:r>
      <w:r w:rsidRPr="00E1337B">
        <w:rPr>
          <w:rStyle w:val="highlightselected"/>
          <w:rFonts w:ascii="Arial" w:hAnsi="Arial" w:cs="Arial"/>
          <w:b/>
          <w:color w:val="000000"/>
          <w:sz w:val="18"/>
          <w:szCs w:val="18"/>
        </w:rPr>
        <w:t>kwalifikowan</w:t>
      </w:r>
      <w:r w:rsidRPr="00E1337B">
        <w:rPr>
          <w:rFonts w:ascii="Arial" w:hAnsi="Arial" w:cs="Arial"/>
          <w:b/>
          <w:color w:val="000000"/>
          <w:sz w:val="18"/>
          <w:szCs w:val="18"/>
        </w:rPr>
        <w:t xml:space="preserve">e – </w:t>
      </w:r>
      <w:r w:rsidRPr="00E1337B">
        <w:rPr>
          <w:rFonts w:ascii="Arial" w:hAnsi="Arial" w:cs="Arial"/>
          <w:color w:val="000000"/>
          <w:sz w:val="18"/>
          <w:szCs w:val="18"/>
        </w:rPr>
        <w:t>koszty bezpośrednio związane z realizacją zadania publicznego i niezbędne do jego wykonania, racjonalnie skalkulowane w oparciu o ceny rynkowe/wartość rynkową, faktycznie poniesione przez podmiot realizujący zadanie publiczne i udokumentowane</w:t>
      </w:r>
      <w:r w:rsidRPr="00E1337B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BD1D75" w:rsidRPr="00E1337B" w:rsidRDefault="00BD1D75" w:rsidP="00BD1D75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Do kosztów kwalifikowanych zaliczamy m.in.:</w:t>
      </w:r>
    </w:p>
    <w:p w:rsidR="00BD1D75" w:rsidRPr="00E1337B" w:rsidRDefault="00BD1D75" w:rsidP="00BD1D75">
      <w:pPr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zatrudnienie specjalistów, </w:t>
      </w:r>
    </w:p>
    <w:p w:rsidR="00BD1D75" w:rsidRPr="00E1337B" w:rsidRDefault="00BD1D75" w:rsidP="00BD1D75">
      <w:pPr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opracowanie merytoryczne i druk materiałów niezbędnych do przeprowadzenia zadania,</w:t>
      </w:r>
    </w:p>
    <w:p w:rsidR="00BD1D75" w:rsidRPr="00E1337B" w:rsidRDefault="00BD1D75" w:rsidP="00BD1D75">
      <w:pPr>
        <w:numPr>
          <w:ilvl w:val="0"/>
          <w:numId w:val="19"/>
        </w:numPr>
        <w:tabs>
          <w:tab w:val="left" w:pos="1134"/>
        </w:tabs>
        <w:ind w:hanging="11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wynajem pomieszczeń, wypożyczenie sprzętu multimedialnego,</w:t>
      </w:r>
    </w:p>
    <w:p w:rsidR="00BD1D75" w:rsidRPr="00E1337B" w:rsidRDefault="00BD1D75" w:rsidP="00BD1D75">
      <w:pPr>
        <w:numPr>
          <w:ilvl w:val="0"/>
          <w:numId w:val="19"/>
        </w:numPr>
        <w:tabs>
          <w:tab w:val="left" w:pos="1134"/>
        </w:tabs>
        <w:ind w:hanging="11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zakup materiałów niezbędnych do realizacji zadania (np. materiałów biurowych),</w:t>
      </w:r>
    </w:p>
    <w:p w:rsidR="00BD1D75" w:rsidRPr="00E1337B" w:rsidRDefault="00BD1D75" w:rsidP="00BD1D75">
      <w:pPr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transport uczestników, </w:t>
      </w:r>
    </w:p>
    <w:p w:rsidR="00BD1D75" w:rsidRPr="00E1337B" w:rsidRDefault="00BD1D75" w:rsidP="00BD1D75">
      <w:pPr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bilety wstępu (np. do muzeum),</w:t>
      </w:r>
    </w:p>
    <w:p w:rsidR="00BD1D75" w:rsidRPr="00E1337B" w:rsidRDefault="00BD1D75" w:rsidP="00BD1D75">
      <w:pPr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poczęstunek dla uczestników,</w:t>
      </w:r>
    </w:p>
    <w:p w:rsidR="00BD1D75" w:rsidRPr="00E1337B" w:rsidRDefault="00BD1D75" w:rsidP="00BD1D75">
      <w:pPr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nagrody rzeczowe dla uczestników,</w:t>
      </w:r>
    </w:p>
    <w:p w:rsidR="00BD1D75" w:rsidRPr="00E1337B" w:rsidRDefault="00BD1D75" w:rsidP="00BD1D75">
      <w:pPr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koszty promocji i przesyłki,</w:t>
      </w:r>
    </w:p>
    <w:p w:rsidR="00BD1D75" w:rsidRPr="00E1337B" w:rsidRDefault="00BD1D75" w:rsidP="00BD1D75">
      <w:pPr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przygotowanie i druk dyplomów,</w:t>
      </w:r>
    </w:p>
    <w:p w:rsidR="00BD1D75" w:rsidRPr="00E1337B" w:rsidRDefault="00BD1D75" w:rsidP="00BD1D75">
      <w:pPr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wynagrodzenie </w:t>
      </w:r>
      <w:r w:rsidRPr="00E1337B">
        <w:rPr>
          <w:rFonts w:ascii="Arial" w:hAnsi="Arial" w:cs="Arial"/>
          <w:color w:val="000000"/>
          <w:sz w:val="18"/>
          <w:szCs w:val="18"/>
        </w:rPr>
        <w:t>koordynator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zadania (max 10 % całkowitych kosztów realizacji zadania),</w:t>
      </w:r>
    </w:p>
    <w:p w:rsidR="00BD1D75" w:rsidRPr="00B15F87" w:rsidRDefault="00BD1D75" w:rsidP="00BD1D75">
      <w:pPr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koszt obsługi księgowej (max 5% całkowitych kosztów realizacji zadania).</w:t>
      </w:r>
    </w:p>
    <w:p w:rsidR="00BD1D75" w:rsidRPr="00E1337B" w:rsidRDefault="00BD1D75" w:rsidP="00BD1D75">
      <w:pPr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Koszty niekwalifikowane</w:t>
      </w:r>
      <w:r w:rsidRPr="00E1337B">
        <w:rPr>
          <w:rFonts w:ascii="Arial" w:hAnsi="Arial" w:cs="Arial"/>
          <w:color w:val="000000"/>
          <w:sz w:val="18"/>
          <w:szCs w:val="18"/>
        </w:rPr>
        <w:t>:</w:t>
      </w:r>
    </w:p>
    <w:p w:rsidR="00BD1D75" w:rsidRPr="00E1337B" w:rsidRDefault="00BD1D75" w:rsidP="00BD1D75">
      <w:p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a) </w:t>
      </w:r>
      <w:r w:rsidRPr="00E1337B">
        <w:rPr>
          <w:rFonts w:ascii="Arial" w:hAnsi="Arial" w:cs="Arial"/>
          <w:color w:val="000000"/>
          <w:sz w:val="18"/>
          <w:szCs w:val="18"/>
        </w:rPr>
        <w:tab/>
        <w:t xml:space="preserve">koszty utrzymania biura organizacji (np.: opłaty bieżące: czynsz najmu/dzierżawy lokalu, opłaty za prąd, gaz, bieżącą wodę, usługi telekomunikacyjne, ścieki, odpady komunalne itp.) </w:t>
      </w:r>
      <w:r w:rsidRPr="00E1337B">
        <w:rPr>
          <w:rFonts w:ascii="Arial" w:hAnsi="Arial" w:cs="Arial"/>
          <w:color w:val="000000"/>
          <w:sz w:val="18"/>
          <w:szCs w:val="18"/>
          <w:u w:val="single"/>
        </w:rPr>
        <w:t xml:space="preserve">poza zakresem realizacji zadania publicznego. </w:t>
      </w:r>
    </w:p>
    <w:p w:rsidR="00BD1D75" w:rsidRPr="00E1337B" w:rsidRDefault="00BD1D75" w:rsidP="00BD1D75">
      <w:pPr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Default="00BD1D75" w:rsidP="00BD1D75">
      <w:pPr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Default="00BD1D75" w:rsidP="00BD1D75">
      <w:pPr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Default="00BD1D75" w:rsidP="00BD1D75">
      <w:pPr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1D75" w:rsidRPr="00E1337B" w:rsidTr="0059067B">
        <w:tc>
          <w:tcPr>
            <w:tcW w:w="9189" w:type="dxa"/>
            <w:shd w:val="clear" w:color="auto" w:fill="auto"/>
          </w:tcPr>
          <w:p w:rsidR="00BD1D75" w:rsidRPr="00E1337B" w:rsidRDefault="00BD1D75" w:rsidP="0059067B">
            <w:pPr>
              <w:ind w:left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Uwaga Nr III: </w:t>
            </w:r>
          </w:p>
          <w:p w:rsidR="00BD1D75" w:rsidRPr="00E1337B" w:rsidRDefault="00BD1D75" w:rsidP="0059067B">
            <w:pPr>
              <w:ind w:left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Warunkiem uznania kwalifikowalności ww. kosztów w zakresie realizacji zadania publicznego jest ich  odpowiednie udokumentowanie, np. na podstawie pomiarów stanu liczników, bilingów itp. W przypadku braku możliwości dokonania odpowiednich pomiarów koszty te muszą zostać odpowiednio skalkulowane, tj. proporcjonalnie do faktycznego wykorzystania/ zużycia na potrzeby realizacji zadania publicznego. 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kosztach zadania publicznego nie można rozliczyć stałych opłat abonamentowych. </w:t>
            </w: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tabs>
          <w:tab w:val="left" w:pos="1134"/>
        </w:tabs>
        <w:ind w:left="714" w:hanging="5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b)</w:t>
      </w:r>
      <w:r w:rsidRPr="00E1337B">
        <w:rPr>
          <w:rFonts w:ascii="Arial" w:hAnsi="Arial" w:cs="Arial"/>
          <w:color w:val="000000"/>
          <w:sz w:val="18"/>
          <w:szCs w:val="18"/>
        </w:rPr>
        <w:tab/>
        <w:t xml:space="preserve">Koszty wynagrodzenia pracowników organizacji poza zakresem realizacji zadania publicznego. </w:t>
      </w:r>
    </w:p>
    <w:p w:rsidR="00BD1D75" w:rsidRPr="00E1337B" w:rsidRDefault="00BD1D75" w:rsidP="00BD1D75">
      <w:pPr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BD1D75" w:rsidRPr="00E1337B" w:rsidTr="0059067B">
        <w:tc>
          <w:tcPr>
            <w:tcW w:w="9337" w:type="dxa"/>
            <w:shd w:val="clear" w:color="auto" w:fill="auto"/>
          </w:tcPr>
          <w:p w:rsidR="00BD1D75" w:rsidRPr="00E1337B" w:rsidRDefault="00BD1D75" w:rsidP="0059067B">
            <w:pPr>
              <w:ind w:left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Uwaga Nr IV: </w:t>
            </w:r>
          </w:p>
          <w:p w:rsidR="00BD1D75" w:rsidRPr="00E1337B" w:rsidRDefault="00BD1D75" w:rsidP="0059067B">
            <w:pPr>
              <w:ind w:left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Warunkiem uznania kwalifikowalności ww. kosztów w zakresie realizacji zadania publicznego jest ich  odpowiednie udokumentowanie, np. na podstawie ewidencji czasu pracy i faktycznego czasu pracy w ramach projektu. Pracownicy organizacji muszą w zakresie swoich obowiązków mieć wskazaną realizację zadania publicznego, w przeciwnym razie należy te obowiązki zmienić/rozszerzyć odpowiednim aneksem lub zawrzeć z pracown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ikiem dodatkową umowę cywilno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prawną na realizację dodatkowych obowiązków związanych z realizacją zadania publicznego. </w:t>
            </w: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BD1D75" w:rsidRPr="00E1337B" w:rsidRDefault="00BD1D75" w:rsidP="00BD1D75">
      <w:pPr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Istnieje możliwość zaproponowania w kosztorysie innych kosztów niezbędnych do zrealizowania zadania, które nie zostały wyżej wymienione. Ocena ich kwalifikowalności zostanie dokonana przez departament merytoryczny odpowiedzialny za przeprowadzenie postępowania konkursowego.</w:t>
      </w:r>
    </w:p>
    <w:p w:rsidR="00BD1D75" w:rsidRDefault="00BD1D75" w:rsidP="00BD1D75">
      <w:pPr>
        <w:tabs>
          <w:tab w:val="left" w:pos="709"/>
          <w:tab w:val="left" w:pos="1276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0F3EBA" w:rsidRDefault="00BD1D75" w:rsidP="00BD1D75">
      <w:pPr>
        <w:numPr>
          <w:ilvl w:val="0"/>
          <w:numId w:val="25"/>
        </w:numPr>
        <w:tabs>
          <w:tab w:val="left" w:pos="284"/>
          <w:tab w:val="left" w:pos="1276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Rezultaty:</w:t>
      </w:r>
    </w:p>
    <w:p w:rsidR="00BD1D75" w:rsidRPr="00E1337B" w:rsidRDefault="00BD1D75" w:rsidP="00BD1D75">
      <w:pPr>
        <w:tabs>
          <w:tab w:val="left" w:pos="284"/>
          <w:tab w:val="left" w:pos="127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0F3EBA">
        <w:rPr>
          <w:rFonts w:ascii="Arial" w:hAnsi="Arial" w:cs="Arial"/>
          <w:b/>
          <w:color w:val="000000"/>
          <w:sz w:val="18"/>
          <w:szCs w:val="18"/>
          <w:u w:val="single"/>
        </w:rPr>
        <w:t>Obligatoryjne jest w pozycji III.5. oferty wskazanie  przynajmniej  jednego  zakładanego  rezultatu realizacji  zadania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 w  postaci np.: liczby  uczestników zadania, liczby szkoleń, godzin szkoleniowych. Wymagany jest opis  sposobu  monitorowania  ww. rezultatu  lub  źródło  informacji o osiągnięciu wskaźnika np.  lista  obecności  -  podpisana  przez  uczestników.</w:t>
      </w:r>
    </w:p>
    <w:p w:rsidR="00BD1D75" w:rsidRPr="00E1337B" w:rsidRDefault="00BD1D75" w:rsidP="00BD1D7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Podmioty uprawnione do składania ofert</w:t>
      </w:r>
    </w:p>
    <w:p w:rsidR="00BD1D75" w:rsidRPr="00E1337B" w:rsidRDefault="00BD1D75" w:rsidP="00BD1D7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B15F87" w:rsidRDefault="00BD1D75" w:rsidP="00BD1D7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15F87">
        <w:rPr>
          <w:rFonts w:ascii="Arial" w:hAnsi="Arial" w:cs="Arial"/>
          <w:color w:val="000000"/>
          <w:sz w:val="18"/>
          <w:szCs w:val="18"/>
        </w:rPr>
        <w:t>Podmiotami uprawnionymi do składania ofert są prowadzące statutową działalność w dziedzinie objętej konkursem:</w:t>
      </w:r>
    </w:p>
    <w:p w:rsidR="00BD1D75" w:rsidRPr="00E1337B" w:rsidRDefault="00BD1D75" w:rsidP="00BD1D75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a) </w:t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E1337B">
        <w:rPr>
          <w:rFonts w:ascii="Arial" w:hAnsi="Arial" w:cs="Arial"/>
          <w:color w:val="000000"/>
          <w:sz w:val="18"/>
          <w:szCs w:val="18"/>
        </w:rPr>
        <w:t>rganizacje pozarządowe w rozumieniu Ustawy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BD1D75" w:rsidRPr="00E1337B" w:rsidRDefault="00BD1D75" w:rsidP="00BD1D75">
      <w:pPr>
        <w:tabs>
          <w:tab w:val="left" w:pos="72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b)</w:t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</w:t>
      </w:r>
      <w:r w:rsidRPr="00E1337B">
        <w:rPr>
          <w:rFonts w:ascii="Arial" w:hAnsi="Arial" w:cs="Arial"/>
          <w:color w:val="000000"/>
          <w:sz w:val="18"/>
          <w:szCs w:val="18"/>
        </w:rPr>
        <w:t>odmioty wymienione w art. 3 ust. 3 U</w:t>
      </w:r>
      <w:r>
        <w:rPr>
          <w:rFonts w:ascii="Arial" w:hAnsi="Arial" w:cs="Arial"/>
          <w:color w:val="000000"/>
          <w:sz w:val="18"/>
          <w:szCs w:val="18"/>
        </w:rPr>
        <w:t>stawy.</w:t>
      </w:r>
    </w:p>
    <w:p w:rsidR="00BD1D75" w:rsidRDefault="00BD1D75" w:rsidP="00BD1D75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Oferty złożone przez podmioty nieuprawnione do wzięcia udziału w niniejszym otwartym konkursie ofert nie będą rozpatrywane.</w:t>
      </w:r>
    </w:p>
    <w:p w:rsidR="00BD1D75" w:rsidRPr="00B15F87" w:rsidRDefault="00BD1D75" w:rsidP="00BD1D75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15F87">
        <w:rPr>
          <w:rFonts w:ascii="Arial" w:hAnsi="Arial" w:cs="Arial"/>
          <w:color w:val="000000"/>
          <w:sz w:val="18"/>
          <w:szCs w:val="18"/>
        </w:rPr>
        <w:t xml:space="preserve">Dwie lub więcej organizacje pozarządowe lub inne uprawnione podmioty działające wspólnie mogą złożyć ofertę wspólną. 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Kryteria dla podmiotów składających ofertę:</w:t>
      </w:r>
    </w:p>
    <w:p w:rsidR="00BD1D75" w:rsidRPr="00E1337B" w:rsidRDefault="00BD1D75" w:rsidP="00BD1D7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Podmioty składające ofertę powinny:</w:t>
      </w:r>
    </w:p>
    <w:p w:rsidR="00BD1D75" w:rsidRPr="00E1337B" w:rsidRDefault="00BD1D75" w:rsidP="00BD1D7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21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Prowadzić działalność pożytku publicznego:</w:t>
      </w:r>
    </w:p>
    <w:p w:rsidR="00BD1D75" w:rsidRPr="00E1337B" w:rsidRDefault="00BD1D75" w:rsidP="00BD1D75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na terenie województwa wielkopolskiego,</w:t>
      </w:r>
    </w:p>
    <w:p w:rsidR="00BD1D75" w:rsidRPr="00E1337B" w:rsidRDefault="00BD1D75" w:rsidP="00BD1D75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w dziedzinie objętej konkursem,</w:t>
      </w:r>
    </w:p>
    <w:p w:rsidR="00BD1D75" w:rsidRPr="00E1337B" w:rsidRDefault="00BD1D75" w:rsidP="00BD1D75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zgodnie z zakresem zlecanego zadania publicznego.</w:t>
      </w:r>
    </w:p>
    <w:p w:rsidR="00BD1D75" w:rsidRPr="00E1337B" w:rsidRDefault="00BD1D75" w:rsidP="00BD1D75">
      <w:pPr>
        <w:numPr>
          <w:ilvl w:val="0"/>
          <w:numId w:val="21"/>
        </w:numPr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Posiadać własny rachunek bankowy. </w:t>
      </w:r>
    </w:p>
    <w:p w:rsidR="00BD1D75" w:rsidRPr="00E1337B" w:rsidRDefault="00BD1D75" w:rsidP="00BD1D7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1D75" w:rsidRPr="00E1337B" w:rsidTr="0059067B">
        <w:trPr>
          <w:trHeight w:val="2495"/>
        </w:trPr>
        <w:tc>
          <w:tcPr>
            <w:tcW w:w="9189" w:type="dxa"/>
            <w:shd w:val="clear" w:color="auto" w:fill="auto"/>
          </w:tcPr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Uwaga Nr V: </w:t>
            </w: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BD1D7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Oferent musi być jedynym posiadaczem wskazanego rachunku bankowego.</w:t>
            </w:r>
          </w:p>
          <w:p w:rsidR="00BD1D75" w:rsidRPr="00E1337B" w:rsidRDefault="00BD1D75" w:rsidP="00BD1D7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Wszystkie transakcje bezgotówkowe związane z realizacją zadania publicznego muszą być dokonywane 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 numeru rachunku bankowego wskazanego w ofercie, a następnie w zawartej umowie. </w:t>
            </w:r>
          </w:p>
          <w:p w:rsidR="00BD1D75" w:rsidRPr="00E1337B" w:rsidRDefault="00BD1D75" w:rsidP="00BD1D7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Nie ma obowiązku posiadania wyodrębnionego rachunku bankowego (lub subkonta) do obsługi środków pochodzących z dotacji Województwa Wielkopolskiego. </w:t>
            </w:r>
          </w:p>
          <w:p w:rsidR="00BD1D75" w:rsidRPr="00E1337B" w:rsidRDefault="00BD1D75" w:rsidP="00BD1D7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W przypadku braku możliwości utrzymania ww. rachunku bankowego, oferent jest zobowiązany do poinformowania Zleceniodawcy o nowym rachunku bankowym i jego numerze w terminie 7 dni od zaistniałej zmiany. </w:t>
            </w:r>
          </w:p>
        </w:tc>
      </w:tr>
    </w:tbl>
    <w:p w:rsidR="00BD1D75" w:rsidRDefault="00BD1D75" w:rsidP="00BD1D75">
      <w:pPr>
        <w:ind w:left="426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21"/>
        </w:numPr>
        <w:ind w:left="426" w:hanging="284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Posiadać własny Numer Identyfikacji Podatkowej. </w:t>
      </w:r>
    </w:p>
    <w:p w:rsidR="00BD1D75" w:rsidRPr="00E1337B" w:rsidRDefault="00BD1D75" w:rsidP="00BD1D7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1D75" w:rsidRPr="00E1337B" w:rsidTr="0059067B">
        <w:tc>
          <w:tcPr>
            <w:tcW w:w="9189" w:type="dxa"/>
            <w:shd w:val="clear" w:color="auto" w:fill="auto"/>
          </w:tcPr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Uwaga Nr VI: </w:t>
            </w: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art. 2 i art. 3 ust. 1 pkt 2 ustawy z dnia 13 października 1995 roku o zasadach ewidencji 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br/>
              <w:t>i identyfikacji 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datników i płatników (Dz.U. 2020 poz. 170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) osoby prawne oraz jednostki organizacyjne niemające osobowości prawnej, które na podstawie odrębnych ustaw są podatnikami, podlegają obowiązkowi ewidencyjnemu oraz otrzymują Numer Identyfikacji Podatkowej (NIP). Zgodnie z zapisami ww. ustawy obowiązkowi takiemu podlega każde stowarzyszenie czy fundacja, nawet jeśli nie prowadzi działalności gospodarczej czy też nie zatrudnia pracowników. </w:t>
            </w: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21"/>
        </w:numPr>
        <w:tabs>
          <w:tab w:val="num" w:pos="426"/>
        </w:tabs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Posiadać własny numer REGON.</w:t>
      </w:r>
    </w:p>
    <w:p w:rsidR="00BD1D75" w:rsidRPr="00E1337B" w:rsidRDefault="00BD1D75" w:rsidP="00BD1D75">
      <w:pPr>
        <w:numPr>
          <w:ilvl w:val="0"/>
          <w:numId w:val="21"/>
        </w:numPr>
        <w:tabs>
          <w:tab w:val="num" w:pos="426"/>
        </w:tabs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Nie mieć zaległych zobowiązań </w:t>
      </w:r>
      <w:proofErr w:type="spellStart"/>
      <w:r w:rsidRPr="00E1337B">
        <w:rPr>
          <w:rFonts w:ascii="Arial" w:hAnsi="Arial" w:cs="Arial"/>
          <w:color w:val="000000"/>
          <w:sz w:val="18"/>
          <w:szCs w:val="18"/>
        </w:rPr>
        <w:t>publiczno</w:t>
      </w:r>
      <w:proofErr w:type="spellEnd"/>
      <w:r w:rsidRPr="00E1337B">
        <w:rPr>
          <w:rFonts w:ascii="Arial" w:hAnsi="Arial" w:cs="Arial"/>
          <w:color w:val="000000"/>
          <w:sz w:val="18"/>
          <w:szCs w:val="18"/>
        </w:rPr>
        <w:t xml:space="preserve"> – prawnych wobec budżetu państwa, jednostek samorządu terytorialnego oraz innych źródeł o charakterze publicznym. </w:t>
      </w:r>
    </w:p>
    <w:p w:rsidR="00BD1D75" w:rsidRPr="00E1337B" w:rsidRDefault="00BD1D75" w:rsidP="00BD1D75">
      <w:pPr>
        <w:numPr>
          <w:ilvl w:val="0"/>
          <w:numId w:val="21"/>
        </w:numPr>
        <w:tabs>
          <w:tab w:val="num" w:pos="426"/>
        </w:tabs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Założyć konto na platformie elektronicznej  </w:t>
      </w:r>
      <w:hyperlink r:id="rId5" w:history="1">
        <w:r w:rsidRPr="00E1337B">
          <w:rPr>
            <w:rStyle w:val="Hipercze"/>
            <w:rFonts w:ascii="Arial" w:hAnsi="Arial" w:cs="Arial"/>
            <w:color w:val="000000"/>
            <w:sz w:val="18"/>
            <w:szCs w:val="18"/>
          </w:rPr>
          <w:t>www.witkac.pl</w:t>
        </w:r>
      </w:hyperlink>
      <w:r w:rsidRPr="00E1337B">
        <w:rPr>
          <w:rFonts w:ascii="Arial" w:hAnsi="Arial" w:cs="Arial"/>
          <w:color w:val="000000"/>
          <w:sz w:val="18"/>
          <w:szCs w:val="18"/>
        </w:rPr>
        <w:t xml:space="preserve"> (zwanym dalej  generatorem „Witkac.pl”)</w:t>
      </w:r>
    </w:p>
    <w:p w:rsidR="00BD1D75" w:rsidRPr="00E1337B" w:rsidRDefault="00BD1D75" w:rsidP="00BD1D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Sposób, miejsce i termin składania ofert:</w:t>
      </w:r>
    </w:p>
    <w:p w:rsidR="00BD1D75" w:rsidRPr="00E1337B" w:rsidRDefault="00BD1D75" w:rsidP="00BD1D75">
      <w:pPr>
        <w:tabs>
          <w:tab w:val="left" w:pos="540"/>
        </w:tabs>
        <w:ind w:left="10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1D75" w:rsidRPr="00E1337B" w:rsidRDefault="00BD1D75" w:rsidP="00BD1D75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Sposób składania oferty:</w:t>
      </w:r>
    </w:p>
    <w:p w:rsidR="00BD1D75" w:rsidRPr="00E1337B" w:rsidRDefault="00BD1D75" w:rsidP="00BD1D75">
      <w:pPr>
        <w:tabs>
          <w:tab w:val="left" w:pos="540"/>
        </w:tabs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a) 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E1337B">
        <w:rPr>
          <w:rFonts w:ascii="Arial" w:hAnsi="Arial" w:cs="Arial"/>
          <w:color w:val="000000"/>
          <w:sz w:val="18"/>
          <w:szCs w:val="18"/>
        </w:rPr>
        <w:t>arunkiem przystąpienia do konkursu jest złożenie oferty realizacji zadania publicznego wypełnionej</w:t>
      </w:r>
      <w:r w:rsidRPr="00E1337B">
        <w:rPr>
          <w:rFonts w:ascii="Arial" w:hAnsi="Arial" w:cs="Arial"/>
          <w:color w:val="000000"/>
          <w:sz w:val="18"/>
          <w:szCs w:val="18"/>
        </w:rPr>
        <w:br/>
        <w:t>w języku polskim w formie elektronicznej poprzez generator Witkac.pl. Wzór oferty jest zgodny</w:t>
      </w:r>
      <w:r w:rsidRPr="00E1337B">
        <w:rPr>
          <w:rFonts w:ascii="Arial" w:hAnsi="Arial" w:cs="Arial"/>
          <w:color w:val="000000"/>
          <w:sz w:val="18"/>
          <w:szCs w:val="18"/>
        </w:rPr>
        <w:br/>
        <w:t>z Rozporządzeniem Przewodniczącego Komisji do spraw Pożytku Publicznego z dnia 24 października 2018 r. w sprawie wzorów ofert i ramowych wzorów umów dotyczących realizacji zadań publicznych oraz wzorów sprawozdań z wykonania tych zadań (Dz. U. z 2018r., poz. 2057) .</w:t>
      </w:r>
    </w:p>
    <w:p w:rsidR="00BD1D75" w:rsidRPr="00E1337B" w:rsidRDefault="00BD1D75" w:rsidP="00BD1D75">
      <w:pPr>
        <w:tabs>
          <w:tab w:val="left" w:pos="540"/>
        </w:tabs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b)</w:t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</w:t>
      </w:r>
      <w:r w:rsidRPr="00E1337B">
        <w:rPr>
          <w:rFonts w:ascii="Arial" w:hAnsi="Arial" w:cs="Arial"/>
          <w:color w:val="000000"/>
          <w:sz w:val="18"/>
          <w:szCs w:val="18"/>
        </w:rPr>
        <w:t>o złożeniu oferty w generatorze Witkac.pl niezbędne jest wydrukowanie jej w formie papierowej</w:t>
      </w:r>
      <w:r w:rsidRPr="00E1337B">
        <w:rPr>
          <w:rFonts w:ascii="Arial" w:hAnsi="Arial" w:cs="Arial"/>
          <w:color w:val="000000"/>
          <w:sz w:val="18"/>
          <w:szCs w:val="18"/>
        </w:rPr>
        <w:br/>
        <w:t>i podpisanie przez osoby uprawnione do składania oświadczeń woli w imieniu podmiotu składającego ofertę, wymienione w dokumencie stanowiącym o podstawie działalności podmiotu. Osoby uprawnione do podpisania ww. dokumentu, niedysponujące pieczątkami imiennymi, winny podpisywać się czytelnie pełnym imieniem i nazwiskiem z zaznaczeniem pełnionych przez nie funkcji w organizacji pozarządowej. Nie dopuszcza się modyfikacji pobranego druku oferty.</w:t>
      </w:r>
    </w:p>
    <w:p w:rsidR="00BD1D75" w:rsidRPr="00E1337B" w:rsidRDefault="00BD1D75" w:rsidP="00BD1D75">
      <w:pPr>
        <w:tabs>
          <w:tab w:val="left" w:pos="540"/>
        </w:tabs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c)</w:t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E1337B">
        <w:rPr>
          <w:rFonts w:ascii="Arial" w:hAnsi="Arial" w:cs="Arial"/>
          <w:color w:val="000000"/>
          <w:sz w:val="18"/>
          <w:szCs w:val="18"/>
        </w:rPr>
        <w:t>ferta złożona w formie elektronicznej jak i papierowej musi posiadać taką samą „sumę kontrolną”</w:t>
      </w:r>
      <w:r w:rsidRPr="00E1337B">
        <w:rPr>
          <w:rFonts w:ascii="Arial" w:hAnsi="Arial" w:cs="Arial"/>
          <w:color w:val="000000"/>
          <w:sz w:val="18"/>
          <w:szCs w:val="18"/>
        </w:rPr>
        <w:br/>
        <w:t>w przeciwnym przypadku oferta ta nie będzie rozpatrywana.</w:t>
      </w:r>
    </w:p>
    <w:p w:rsidR="00BD1D75" w:rsidRPr="00E1337B" w:rsidRDefault="00BD1D75" w:rsidP="00BD1D75">
      <w:pPr>
        <w:tabs>
          <w:tab w:val="left" w:pos="540"/>
        </w:tabs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d)</w:t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rzez prawidłowo wypełnioną ofertę rozumie się wypełnienie wszystkich punktów zawartych w druku oferty. W przypadku, gdy punkt zawarty w druku oferty nie dotyczy oferenta, należy wpisać „nie dotyczy”. Niewypełnienie któregokolwiek z wymaganych punktów zawartych w formularzu będzie powodowało pojawianie się komunikatu o błędach, które nie pozwolą na złożenie oferty bez ich poprawienia. </w:t>
      </w:r>
    </w:p>
    <w:p w:rsidR="00BD1D75" w:rsidRPr="00E1337B" w:rsidRDefault="00BD1D75" w:rsidP="00BD1D75">
      <w:pPr>
        <w:tabs>
          <w:tab w:val="left" w:pos="540"/>
        </w:tabs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Miejsce i termin składania oferty:</w:t>
      </w:r>
    </w:p>
    <w:p w:rsidR="00BD1D75" w:rsidRPr="00E1337B" w:rsidRDefault="00BD1D75" w:rsidP="00BD1D75">
      <w:pPr>
        <w:tabs>
          <w:tab w:val="left" w:pos="540"/>
        </w:tabs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Oferty należy składać w formie elektronicznej poprzez generator Witkac.pl jak i w formie papierowej </w:t>
      </w:r>
      <w:r>
        <w:rPr>
          <w:rFonts w:ascii="Arial" w:hAnsi="Arial" w:cs="Arial"/>
          <w:b/>
          <w:color w:val="000000"/>
          <w:sz w:val="18"/>
          <w:szCs w:val="18"/>
        </w:rPr>
        <w:t>do dnia 27 stycznia 2021</w:t>
      </w:r>
      <w:r w:rsidRPr="00E1337B">
        <w:rPr>
          <w:rFonts w:ascii="Arial" w:hAnsi="Arial" w:cs="Arial"/>
          <w:b/>
          <w:color w:val="000000"/>
          <w:sz w:val="18"/>
          <w:szCs w:val="18"/>
        </w:rPr>
        <w:t xml:space="preserve"> roku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</w:t>
      </w:r>
      <w:r w:rsidRPr="00E1337B">
        <w:rPr>
          <w:rFonts w:ascii="Arial" w:hAnsi="Arial" w:cs="Arial"/>
          <w:b/>
          <w:color w:val="000000"/>
          <w:sz w:val="18"/>
          <w:szCs w:val="18"/>
        </w:rPr>
        <w:t>do godziny 15:30.</w:t>
      </w:r>
    </w:p>
    <w:p w:rsidR="00BD1D75" w:rsidRPr="00E1337B" w:rsidRDefault="00BD1D75" w:rsidP="00BD1D75">
      <w:pPr>
        <w:tabs>
          <w:tab w:val="left" w:pos="540"/>
        </w:tabs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a)</w:t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formie papierowej można złożyć osobiście lub za pośrednictwem poczty bądź kuriera w godzinach pracy Urzędu Marszałkowskiego Województwa Wielkopolskiego w Poznaniu </w:t>
      </w:r>
      <w:r>
        <w:rPr>
          <w:rFonts w:ascii="Arial" w:hAnsi="Arial" w:cs="Arial"/>
          <w:color w:val="000000"/>
          <w:sz w:val="18"/>
          <w:szCs w:val="18"/>
        </w:rPr>
        <w:t>przy a</w:t>
      </w:r>
      <w:r w:rsidRPr="00E1337B">
        <w:rPr>
          <w:rFonts w:ascii="Arial" w:hAnsi="Arial" w:cs="Arial"/>
          <w:color w:val="000000"/>
          <w:sz w:val="18"/>
          <w:szCs w:val="18"/>
        </w:rPr>
        <w:t>l. Niepodległości 34</w:t>
      </w:r>
      <w:r w:rsidRPr="00E1337B">
        <w:rPr>
          <w:rFonts w:ascii="Arial" w:hAnsi="Arial" w:cs="Arial"/>
          <w:color w:val="000000"/>
          <w:sz w:val="18"/>
          <w:szCs w:val="18"/>
        </w:rPr>
        <w:br/>
        <w:t>w Poznaniu, kod pocztowy 61-714,</w:t>
      </w:r>
      <w:r w:rsidRPr="00E1337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w Punkcie Kancelaryjnym (na parterze), w zaklejonej </w:t>
      </w:r>
      <w:r w:rsidRPr="00E1337B">
        <w:rPr>
          <w:rFonts w:ascii="Arial" w:hAnsi="Arial" w:cs="Arial"/>
          <w:color w:val="000000"/>
          <w:sz w:val="18"/>
          <w:szCs w:val="18"/>
        </w:rPr>
        <w:br/>
        <w:t xml:space="preserve">i opieczętowanej kopercie z dopiskiem „Departament Edukacji i Nauki”. </w:t>
      </w:r>
    </w:p>
    <w:p w:rsidR="00BD1D75" w:rsidRPr="00E1337B" w:rsidRDefault="00BD1D75" w:rsidP="00BD1D75">
      <w:pPr>
        <w:tabs>
          <w:tab w:val="left" w:pos="540"/>
        </w:tabs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b)</w:t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E1337B">
        <w:rPr>
          <w:rFonts w:ascii="Arial" w:hAnsi="Arial" w:cs="Arial"/>
          <w:color w:val="000000"/>
          <w:sz w:val="18"/>
          <w:szCs w:val="18"/>
        </w:rPr>
        <w:t>ekretariat Departamentu Edukacji i Nauki nie przyjmuje ofert.</w:t>
      </w:r>
    </w:p>
    <w:p w:rsidR="00BD1D75" w:rsidRDefault="00BD1D75" w:rsidP="00BD1D75">
      <w:pPr>
        <w:tabs>
          <w:tab w:val="left" w:pos="540"/>
        </w:tabs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c)</w:t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 w:rsidRPr="00E1337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zachowaniu terminu do złożenia oferty decyduje data i godzina jej wpływu do Punktu Kancelaryjnego Urzędu (nie decyduje data stempla pocztowego).</w:t>
      </w:r>
    </w:p>
    <w:p w:rsidR="00BD1D75" w:rsidRDefault="00BD1D75" w:rsidP="00BD1D75">
      <w:pPr>
        <w:tabs>
          <w:tab w:val="left" w:pos="540"/>
        </w:tabs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tabs>
          <w:tab w:val="left" w:pos="540"/>
        </w:tabs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tabs>
          <w:tab w:val="left" w:pos="540"/>
        </w:tabs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lastRenderedPageBreak/>
        <w:t>Procedura wycofania oferty:</w:t>
      </w:r>
    </w:p>
    <w:p w:rsidR="00BD1D75" w:rsidRPr="00E1337B" w:rsidRDefault="00BD1D75" w:rsidP="00BD1D75">
      <w:pPr>
        <w:tabs>
          <w:tab w:val="left" w:pos="540"/>
        </w:tabs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W celu wycofania oferty złożonej w niniejszym otwartym konkursie należy złożyć oświadc</w:t>
      </w:r>
      <w:r>
        <w:rPr>
          <w:rFonts w:ascii="Arial" w:hAnsi="Arial" w:cs="Arial"/>
          <w:color w:val="000000"/>
          <w:sz w:val="18"/>
          <w:szCs w:val="18"/>
        </w:rPr>
        <w:t xml:space="preserve">zenia  o </w:t>
      </w:r>
      <w:r w:rsidRPr="00E1337B">
        <w:rPr>
          <w:rFonts w:ascii="Arial" w:hAnsi="Arial" w:cs="Arial"/>
          <w:color w:val="000000"/>
          <w:sz w:val="18"/>
          <w:szCs w:val="18"/>
        </w:rPr>
        <w:t>wycofaniu oferty przez oferenta. Oświadczenie należy złożyć w formie papierowej do Urzędu Marszałkowskiego Województwa Wielkopolskiego w Poznaniu. Oferta może być wycofana zarówno przed upływem terminu składania ofert, jak i po upływie tego terminu.</w:t>
      </w:r>
    </w:p>
    <w:p w:rsidR="00BD1D75" w:rsidRDefault="00BD1D75" w:rsidP="00BD1D75">
      <w:pPr>
        <w:tabs>
          <w:tab w:val="left" w:pos="540"/>
        </w:tabs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W przypadku wycofania oferty:</w:t>
      </w:r>
    </w:p>
    <w:p w:rsidR="00BD1D75" w:rsidRDefault="00BD1D75" w:rsidP="00BD1D75">
      <w:pPr>
        <w:numPr>
          <w:ilvl w:val="0"/>
          <w:numId w:val="28"/>
        </w:numPr>
        <w:tabs>
          <w:tab w:val="left" w:pos="5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przed podjęciem decyzji o jej wyborze - oferta te nie będzie rozpatrywana,</w:t>
      </w:r>
    </w:p>
    <w:p w:rsidR="00BD1D75" w:rsidRDefault="00BD1D75" w:rsidP="00BD1D75">
      <w:pPr>
        <w:numPr>
          <w:ilvl w:val="0"/>
          <w:numId w:val="28"/>
        </w:numPr>
        <w:tabs>
          <w:tab w:val="left" w:pos="540"/>
        </w:tabs>
        <w:ind w:left="567" w:hanging="21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po podjęciu decyzji o jej wyborze - z oferentem nie zostanie zawarta umowa o realizację zadania publicznego.  </w:t>
      </w:r>
    </w:p>
    <w:p w:rsidR="00BD1D75" w:rsidRPr="00E1337B" w:rsidRDefault="00BD1D75" w:rsidP="00BD1D75">
      <w:pPr>
        <w:tabs>
          <w:tab w:val="left" w:pos="540"/>
        </w:tabs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D1D75" w:rsidRPr="00E1337B" w:rsidTr="0059067B">
        <w:trPr>
          <w:trHeight w:val="1977"/>
        </w:trPr>
        <w:tc>
          <w:tcPr>
            <w:tcW w:w="9104" w:type="dxa"/>
            <w:shd w:val="clear" w:color="auto" w:fill="auto"/>
          </w:tcPr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Uwaga nr VII: </w:t>
            </w: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BD1D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Oferty złożone w innej formie niż w formie elektronicznej poprzez generator Witkac.pl, np. tylko 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br/>
              <w:t>w wersji papierowej lub przesłane pocztą elektroniczną lub faksem nie będą rozpatrywane.</w:t>
            </w:r>
          </w:p>
          <w:p w:rsidR="00BD1D75" w:rsidRPr="00E1337B" w:rsidRDefault="00BD1D75" w:rsidP="00BD1D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Oferty złożone poprzez generator Witkac.pl bez terminowego złożenia w formie papierowej nie będą rozpatrywane.</w:t>
            </w:r>
          </w:p>
          <w:p w:rsidR="00BD1D75" w:rsidRPr="00E1337B" w:rsidRDefault="00BD1D75" w:rsidP="00BD1D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Oferta w formie papierowej niepodpisana lub podpisana niezgodnie z ww. warunkami będzie traktowana jako brak formalny. </w:t>
            </w:r>
          </w:p>
          <w:p w:rsidR="00BD1D75" w:rsidRPr="00E1337B" w:rsidRDefault="00BD1D75" w:rsidP="00BD1D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pozycji 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II.1</w:t>
            </w: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oferty należy wpisać: Tytuł zadania publicznego (jeden z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sześciu</w:t>
            </w: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 2 strona ogłoszenia konkursowego) oraz Nazwę zadania publicznego (nazwa własna zadania).</w:t>
            </w:r>
          </w:p>
          <w:p w:rsidR="00BD1D75" w:rsidRPr="00E1337B" w:rsidRDefault="00BD1D75" w:rsidP="00BD1D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Jedna oferta powinna dotyczyć realizacji jednego zadania publicznego oraz jednej propozycji realizacji tego zadania. W przypadku złożenia oferty dotyczącej realizacji kilku zadań publicznych lub kilku propozycji realizacji jednego zadania publicznego, oferta ta zostanie odrzucona z przyczyn formalnych. </w:t>
            </w: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Dokumenty, które należy złożyć wraz z ofertą</w:t>
      </w:r>
    </w:p>
    <w:p w:rsidR="00BD1D75" w:rsidRPr="00E1337B" w:rsidRDefault="00BD1D75" w:rsidP="00BD1D7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1D75" w:rsidRPr="00E1337B" w:rsidRDefault="00BD1D75" w:rsidP="00BD1D75">
      <w:pPr>
        <w:tabs>
          <w:tab w:val="left" w:pos="5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Wraz z ofertą należy złożyć </w:t>
      </w:r>
      <w:r w:rsidRPr="00E1337B">
        <w:rPr>
          <w:rFonts w:ascii="Arial" w:hAnsi="Arial" w:cs="Arial"/>
          <w:b/>
          <w:color w:val="000000"/>
          <w:sz w:val="18"/>
          <w:szCs w:val="18"/>
        </w:rPr>
        <w:t>wyłącznie w wersji papierowej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następujące dokumenty: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 xml:space="preserve">Dokument stanowiący o podstawie działalności podmiotu zgodny z aktualnym stanem prawnym </w:t>
      </w:r>
    </w:p>
    <w:p w:rsidR="00BD1D75" w:rsidRPr="00E1337B" w:rsidRDefault="00BD1D75" w:rsidP="00BD1D7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 xml:space="preserve">i faktycznym, niezależnie od tego, kiedy został wydany: </w:t>
      </w:r>
    </w:p>
    <w:p w:rsidR="00BD1D75" w:rsidRPr="00E1337B" w:rsidRDefault="00BD1D75" w:rsidP="00BD1D75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2"/>
          <w:numId w:val="1"/>
        </w:numPr>
        <w:tabs>
          <w:tab w:val="clear" w:pos="2340"/>
          <w:tab w:val="num" w:pos="709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w przypadku organizacji pozarządowych, które nie są zarejestrowane w Krajowym Rejestrze Sądowym: potwierdzona za zgodność z oryginałem kopia aktualnego wyciągu z innego rejestru lub ewidencji (np. wypis z Rejestru Starostwa). </w:t>
      </w: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1D75" w:rsidRPr="00E1337B" w:rsidTr="0059067B">
        <w:tc>
          <w:tcPr>
            <w:tcW w:w="9189" w:type="dxa"/>
            <w:shd w:val="clear" w:color="auto" w:fill="auto"/>
          </w:tcPr>
          <w:p w:rsidR="00BD1D75" w:rsidRPr="00E1337B" w:rsidRDefault="00BD1D75" w:rsidP="0059067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Uwaga nr VIII: </w:t>
            </w: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BD1D75" w:rsidRPr="00E1337B" w:rsidRDefault="00BD1D75" w:rsidP="0059067B">
            <w:pPr>
              <w:ind w:left="900" w:hanging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1.   W przypadku organizacji pozarządowych, które są zarejestrowane w Krajowym Rejestrze Sądowym, nie ma obowiązku składania odpisu z Krajowego Rejestru Sądowego, w związku z bezpłatnym udostępnieniem aktualnych informacji o podmiotach wpisanych do ww. rejestru przez Centralną Informację Krajowego Rejestru Sądowego w ogólnodostępnych sieciach teleinformatycznych na podstawie art. 4 ust. 1 i ust. 4a ustawy z dnia 20 sierpnia 1997 roku o Krajowym Rejestrze Sądowym (</w:t>
            </w:r>
            <w:r w:rsidRPr="00E1337B">
              <w:rPr>
                <w:color w:val="000000"/>
              </w:rPr>
              <w:t xml:space="preserve"> 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Dz.U. 2019 poz. 1500 ). Odpisy z Krajowego Rejestru Sądowego są dostępne do pobrania ze strony internetowej Ministerstwa Sprawiedliwości pod adresem: ems.ms.gov.pl. </w:t>
            </w:r>
          </w:p>
          <w:p w:rsidR="00BD1D75" w:rsidRPr="00E1337B" w:rsidRDefault="00BD1D75" w:rsidP="0059067B">
            <w:pPr>
              <w:ind w:left="900" w:hanging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  <w:p w:rsidR="00BD1D75" w:rsidRPr="00E1337B" w:rsidRDefault="00BD1D75" w:rsidP="0059067B">
            <w:pPr>
              <w:ind w:left="900" w:hanging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Ścieżka dostępu: Strona główna: Krajowy Rejestr Sądowy/Wyszukaj Podmiot/Wyszukiwanie Podmiotu/Rejestry: Stowarzyszenia (...) fundacje (...)/Szukaj/Pobierz wydruk. </w:t>
            </w:r>
          </w:p>
          <w:p w:rsidR="00BD1D75" w:rsidRPr="00E1337B" w:rsidRDefault="00BD1D75" w:rsidP="0059067B">
            <w:pPr>
              <w:ind w:left="900" w:hanging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ind w:left="900" w:hanging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2.  Zgodnie z art. 4 ust. 4aa ww. Ustawy pobrane samodzielnie wydruki komputerowe aktualnych informacji o podmiotach wpisanych do rejestru za pośrednictwem ogólnodostępnej sieci teleinformatycznej uznaje się za dokumenty tożsame z odpisem i nie ma obowiązku ich potwierdzania za zgodność z oryginałem. </w:t>
            </w: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w przypadku kościelnych osób prawnych: zaświadczenie o osobowości prawnej parafii/zakonu oraz upoważnienie dla proboszcza/przeora o reprezentowaniu parafii/zakonu i zaciąganiu zobowiązań finansowych lub dekret powołujący kościelną osobę prawną. Osoby uprawnione do podpisania ww. oświadczenia, niedysponujące pieczątkami imiennymi, winny podpisywać się czytelnie pełnym imieniem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1337B">
        <w:rPr>
          <w:rFonts w:ascii="Arial" w:hAnsi="Arial" w:cs="Arial"/>
          <w:color w:val="000000"/>
          <w:sz w:val="18"/>
          <w:szCs w:val="18"/>
        </w:rPr>
        <w:t>i nazwiskiem z zaznaczeniem pełnionych przez nie funkcji w organizacji pozarządowej.</w:t>
      </w:r>
      <w:r w:rsidRPr="00E1337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:rsidR="00BD1D75" w:rsidRPr="00E1337B" w:rsidRDefault="00BD1D75" w:rsidP="00BD1D75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w przypadku pozostałych podmiotów: inny dokument właściwy dla podmiotu.</w:t>
      </w:r>
    </w:p>
    <w:p w:rsidR="00BD1D75" w:rsidRPr="00E1337B" w:rsidRDefault="00BD1D75" w:rsidP="00BD1D75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lastRenderedPageBreak/>
        <w:t>Uchwała podmiotu bądź inny obowiązujący dokument stanowiący o składzie członków zarządu podmiotu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-w przypadku załączenia dokumentu stanowiącego o podstawie działalności podmiotu, który nie zawiera wyszczególnionego składu osobowego członków wchodzących w skład zarządu podmiotu.</w:t>
      </w: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Upoważnienie osób składających ofertę, tzn. składających podpisy pod ofertą, do reprezentowania podmiotu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(zgodnie ze wskazaniem zawartym w dokumencie stanowiącym o podstawie działalności podmiotu), jeśli takie upoważnienie jest wymagane lub dane osoby nie są wskazane w ww. dokumencie. </w:t>
      </w: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Pełnomocnictwo zarządu głównego dla przedstawicieli oddziału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(liczba osób zgodna ze wskazaniem zawartym w Krajowym Rejestrze Sądowym) do składania w imieniu organizacji pozarządowej oświadczeń woli w zakresie nabywania praw i zaciągania zobowiązań finansowych oraz dysponowania środkami przeznaczonymi na realizację zadania (w tym rozliczenia uzyskanej dotacji Województwa Wielkopolskiego),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1337B">
        <w:rPr>
          <w:rFonts w:ascii="Arial" w:hAnsi="Arial" w:cs="Arial"/>
          <w:color w:val="000000"/>
          <w:sz w:val="18"/>
          <w:szCs w:val="18"/>
        </w:rPr>
        <w:t>o którego dofinansowanie stara się jednostka organizacyjna - w przypadku oddziału terenowego organizacji pozarządowej składającej ofertę.</w:t>
      </w:r>
    </w:p>
    <w:p w:rsidR="00BD1D75" w:rsidRPr="00E1337B" w:rsidRDefault="00BD1D75" w:rsidP="00BD1D7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 xml:space="preserve">Kopia umowy lub statutu spółki </w:t>
      </w:r>
      <w:r w:rsidRPr="00E1337B">
        <w:rPr>
          <w:rFonts w:ascii="Arial" w:hAnsi="Arial" w:cs="Arial"/>
          <w:color w:val="000000"/>
          <w:sz w:val="18"/>
          <w:szCs w:val="18"/>
        </w:rPr>
        <w:t>– w przypadku gdy oferent jest spółką, o której mowa w art. 3 ust. 3 pkt. 4 Ustawy.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Dokument potwierdzający upoważnienie do działania w imieniu oferenta(-ów)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- w przypadku wyboru innego sposobu reprezentacji podmiotów składających ofertę wspólną niż wynikającą z Krajowego Rejestru Sądowego lub innego właściwego: rejestru lub ewidencji.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 xml:space="preserve">Statut lub inny akt regulujący status podmiotu zawierający aktualne dane. 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Oświadczenie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o braku zobowiązań publiczno-prawnych wobec budżetu państwa, jednostek samorządu terytorialnego oraz innych źródeł o charakterze publicznym. </w:t>
      </w:r>
    </w:p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Osoby uprawnione do podpisania ww. oświadczenia, niedysponujące pieczątkami imiennymi, winny podpisywać się czytelnie pełnym imieniem i nazwiskiem z zaznaczeniem pełnionych przez nie funkcji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1337B">
        <w:rPr>
          <w:rFonts w:ascii="Arial" w:hAnsi="Arial" w:cs="Arial"/>
          <w:color w:val="000000"/>
          <w:sz w:val="18"/>
          <w:szCs w:val="18"/>
        </w:rPr>
        <w:t>w organizacji pozarządowej.</w:t>
      </w:r>
    </w:p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Oświadczenie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o numerze rachunku bankowego.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Oświadczenie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o Numerze Identyfikacji Podatkowej.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Oświadczenie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o numerze REGON.</w:t>
      </w:r>
    </w:p>
    <w:p w:rsidR="00BD1D75" w:rsidRPr="00E1337B" w:rsidRDefault="00BD1D75" w:rsidP="00BD1D75">
      <w:pPr>
        <w:pStyle w:val="Akapitzlist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Oświadczenie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o zapoznaniu się z zasadami przetwarzania danych osobowych.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BD1D75" w:rsidRPr="00E1337B" w:rsidTr="0059067B">
        <w:tc>
          <w:tcPr>
            <w:tcW w:w="9337" w:type="dxa"/>
            <w:shd w:val="clear" w:color="auto" w:fill="auto"/>
          </w:tcPr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Uwaga Nr IX:</w:t>
            </w: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Wzory oświadczeń można pobrać:</w:t>
            </w:r>
          </w:p>
          <w:p w:rsidR="00BD1D75" w:rsidRPr="00E1337B" w:rsidRDefault="00BD1D75" w:rsidP="00BD1D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ze strony internetowej Biuletynu Informacji Publicznej Urzędu Marszałkowskiego Województwa Wielkopolskiego w Poznaniu : </w:t>
            </w:r>
            <w:hyperlink r:id="rId6" w:history="1">
              <w:r w:rsidRPr="00E1337B">
                <w:rPr>
                  <w:rStyle w:val="Hipercze"/>
                  <w:rFonts w:ascii="Arial" w:hAnsi="Arial" w:cs="Arial"/>
                  <w:color w:val="000000"/>
                  <w:sz w:val="18"/>
                  <w:szCs w:val="18"/>
                </w:rPr>
                <w:t>www.bip.umww.pl</w:t>
              </w:r>
            </w:hyperlink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. Ścieżka dostępu: Menu przedmiotowe: Otwarte Konkursy Ofert / Edukacja i 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auka/ Ogłoszenie (…) w roku 2021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D1D75" w:rsidRPr="00E1337B" w:rsidRDefault="00BD1D75" w:rsidP="00BD1D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ze strony internetowej generatora ofert </w:t>
            </w:r>
            <w:hyperlink r:id="rId7" w:history="1">
              <w:r w:rsidRPr="00E1337B">
                <w:rPr>
                  <w:rStyle w:val="Hipercze"/>
                  <w:rFonts w:ascii="Arial" w:hAnsi="Arial" w:cs="Arial"/>
                  <w:color w:val="000000"/>
                  <w:sz w:val="18"/>
                  <w:szCs w:val="18"/>
                </w:rPr>
                <w:t>www.witkac.pl</w:t>
              </w:r>
            </w:hyperlink>
            <w:r w:rsidRPr="00E1337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.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ind w:left="79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Dodatkowe dokumenty wymagane w przypadku złożenia oferty wspólnej: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dokument potwierdzający upoważnienie do działania w imieniu oferenta(-ów) – w przypadku wyboru innego sposobu reprezentacji podmiotów składających ofertę wspólną niż wynikający z Krajowego Rejestru Sądowego lub innego właś</w:t>
      </w:r>
      <w:r>
        <w:rPr>
          <w:rFonts w:ascii="Arial" w:hAnsi="Arial" w:cs="Arial"/>
          <w:color w:val="000000"/>
          <w:sz w:val="18"/>
          <w:szCs w:val="18"/>
        </w:rPr>
        <w:t>ciwego: rejestru lub ewidencji,</w:t>
      </w:r>
    </w:p>
    <w:p w:rsidR="00BD1D75" w:rsidRPr="00E1337B" w:rsidRDefault="00BD1D75" w:rsidP="00BD1D75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wykaz działań w ramach realizacji zadania publicznego, które będą wykonywać poszczególne organizacje pozarządowe lub podmioty wymienione w art. 3 ust. 3 Ustawy. Należy przyporządkować zasoby finansowe, osobowe i rzeczowe oddzielnie do każdego z podmio</w:t>
      </w:r>
      <w:r>
        <w:rPr>
          <w:rFonts w:ascii="Arial" w:hAnsi="Arial" w:cs="Arial"/>
          <w:color w:val="000000"/>
          <w:sz w:val="18"/>
          <w:szCs w:val="18"/>
        </w:rPr>
        <w:t>tów składających ofertę wspólną,</w:t>
      </w:r>
    </w:p>
    <w:p w:rsidR="00BD1D75" w:rsidRPr="00E1337B" w:rsidRDefault="00BD1D75" w:rsidP="00BD1D75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sposób reprezentacji podmiotów wobec </w:t>
      </w:r>
      <w:r>
        <w:rPr>
          <w:rFonts w:ascii="Arial" w:hAnsi="Arial" w:cs="Arial"/>
          <w:color w:val="000000"/>
          <w:sz w:val="18"/>
          <w:szCs w:val="18"/>
        </w:rPr>
        <w:t>organu administracji publicznej,</w:t>
      </w:r>
    </w:p>
    <w:p w:rsidR="00BD1D75" w:rsidRPr="00E1337B" w:rsidRDefault="00BD1D75" w:rsidP="00BD1D75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umowę zawartą między organizacjami pozarządowymi lub podmiotami wymienionymi w art. 3 ust. 3  Ustawy, określającą zakres ich świadczeń składających się na realizację zadania publicznego.</w:t>
      </w:r>
    </w:p>
    <w:p w:rsidR="00BD1D75" w:rsidRPr="00E1337B" w:rsidRDefault="00BD1D75" w:rsidP="00BD1D7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hanging="12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Informacje dodatkowe: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22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W przypadku złożenia kserokopii załączników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: dokumentu stanowiącego o podstawie działalności podmiotu, statutu lub innych dokumentów osoba reprezentująca podmiot występujący o dotację </w:t>
      </w:r>
      <w:r w:rsidRPr="00E1337B">
        <w:rPr>
          <w:rFonts w:ascii="Arial" w:hAnsi="Arial" w:cs="Arial"/>
          <w:color w:val="000000"/>
          <w:sz w:val="18"/>
          <w:szCs w:val="18"/>
          <w:u w:val="single"/>
        </w:rPr>
        <w:t xml:space="preserve">powinna </w:t>
      </w:r>
      <w:r w:rsidRPr="00E1337B">
        <w:rPr>
          <w:rFonts w:ascii="Arial" w:hAnsi="Arial" w:cs="Arial"/>
          <w:color w:val="000000"/>
          <w:sz w:val="18"/>
          <w:szCs w:val="18"/>
          <w:u w:val="single"/>
        </w:rPr>
        <w:lastRenderedPageBreak/>
        <w:t xml:space="preserve">potwierdzić je na każdej stronie za zgodność z oryginałem przez osoby upoważnione wraz z datą tego potwierdzenia. </w:t>
      </w:r>
    </w:p>
    <w:p w:rsidR="00BD1D75" w:rsidRPr="00E1337B" w:rsidRDefault="00BD1D75" w:rsidP="00BD1D75">
      <w:pPr>
        <w:numPr>
          <w:ilvl w:val="0"/>
          <w:numId w:val="22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W przypadku dokumentów wielostronicowych dopuszcza się możliwość potwierdzania za zgodność </w:t>
      </w:r>
      <w:r w:rsidRPr="00E1337B">
        <w:rPr>
          <w:rFonts w:ascii="Arial" w:hAnsi="Arial" w:cs="Arial"/>
          <w:color w:val="000000"/>
          <w:sz w:val="18"/>
          <w:szCs w:val="18"/>
        </w:rPr>
        <w:br/>
        <w:t xml:space="preserve">z oryginałem na pierwszej stronie dokumentu poprzez zamieszczenie informacji o treści. „za zgodność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1337B">
        <w:rPr>
          <w:rFonts w:ascii="Arial" w:hAnsi="Arial" w:cs="Arial"/>
          <w:color w:val="000000"/>
          <w:sz w:val="18"/>
          <w:szCs w:val="18"/>
        </w:rPr>
        <w:t>z oryginałem od strony X do strony X” wraz z pieczątką wnioskodawcy, datą i czytelnym podpisem (lub podpisem nieczytelnym wraz z imienną pieczęcią) osoby (wraz ze wskazaniem pełnionej funkcji) uprawnionej do potwierdzania dokumentów za zgodność z oryginałem. Dokumenty wielostronicowe powinny być zszyte i mieć ponumerowane strony (dopuszczalna jest forma odręczna numeracji).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BD1D75" w:rsidRPr="00E1337B" w:rsidTr="0059067B">
        <w:tc>
          <w:tcPr>
            <w:tcW w:w="9337" w:type="dxa"/>
            <w:shd w:val="clear" w:color="auto" w:fill="auto"/>
          </w:tcPr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Uwaga Nr X:</w:t>
            </w: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BD1D7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firstLine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Wzór prawidłowego potwierdzenia zgodności kserokopii z oryginałem dokumentu:</w:t>
            </w:r>
          </w:p>
          <w:p w:rsidR="00BD1D75" w:rsidRPr="00E1337B" w:rsidRDefault="00BD1D75" w:rsidP="00BD1D75">
            <w:pPr>
              <w:numPr>
                <w:ilvl w:val="5"/>
                <w:numId w:val="1"/>
              </w:numPr>
              <w:tabs>
                <w:tab w:val="clear" w:pos="4500"/>
              </w:tabs>
              <w:autoSpaceDE w:val="0"/>
              <w:autoSpaceDN w:val="0"/>
              <w:adjustRightInd w:val="0"/>
              <w:ind w:left="11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adnotacja „(za/potwierdzam) zgodność z oryginałem”;</w:t>
            </w:r>
          </w:p>
          <w:p w:rsidR="00BD1D75" w:rsidRPr="00E1337B" w:rsidRDefault="00BD1D75" w:rsidP="00BD1D75">
            <w:pPr>
              <w:numPr>
                <w:ilvl w:val="5"/>
                <w:numId w:val="1"/>
              </w:numPr>
              <w:tabs>
                <w:tab w:val="clear" w:pos="4500"/>
              </w:tabs>
              <w:autoSpaceDE w:val="0"/>
              <w:autoSpaceDN w:val="0"/>
              <w:adjustRightInd w:val="0"/>
              <w:ind w:left="11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podpis i pieczęć osoby potwierdzającej (jeśli osoba ta nie jest imiennie wymieniona 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br/>
              <w:t>w dokumencie stanowiącym o podstawie działalności podmiotu, należy dołączyć odpowiednie upoważnienie wraz ze wskazaniem funkcji pełnionej przez daną osobę w tym podmiocie);</w:t>
            </w:r>
          </w:p>
          <w:p w:rsidR="00BD1D75" w:rsidRPr="00E1337B" w:rsidRDefault="00BD1D75" w:rsidP="00BD1D75">
            <w:pPr>
              <w:numPr>
                <w:ilvl w:val="5"/>
                <w:numId w:val="1"/>
              </w:numPr>
              <w:tabs>
                <w:tab w:val="clear" w:pos="4500"/>
              </w:tabs>
              <w:autoSpaceDE w:val="0"/>
              <w:autoSpaceDN w:val="0"/>
              <w:adjustRightInd w:val="0"/>
              <w:ind w:left="11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data potwierdzenia.</w:t>
            </w:r>
          </w:p>
          <w:p w:rsidR="00BD1D75" w:rsidRPr="00E1337B" w:rsidRDefault="00BD1D75" w:rsidP="00BD1D7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firstLine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Osoby uprawnione do potwierdzania dokumentów za zgodność z oryginałem:</w:t>
            </w:r>
          </w:p>
          <w:p w:rsidR="00BD1D75" w:rsidRPr="00E1337B" w:rsidRDefault="00BD1D75" w:rsidP="00BD1D75">
            <w:pPr>
              <w:numPr>
                <w:ilvl w:val="5"/>
                <w:numId w:val="1"/>
              </w:numPr>
              <w:tabs>
                <w:tab w:val="clear" w:pos="4500"/>
              </w:tabs>
              <w:autoSpaceDE w:val="0"/>
              <w:autoSpaceDN w:val="0"/>
              <w:adjustRightInd w:val="0"/>
              <w:ind w:left="11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osoby wymienione w dokumencie rejestracyjnym stanowiącym o podstawie działalności podmiotu,  wchodzące w skład organu uprawionego do reprezentacji oferenta (w przypadku reprezentacji łącznej wystarczy, jeśli potwierdzenie złoży jedna z tych osób);</w:t>
            </w:r>
          </w:p>
          <w:p w:rsidR="00BD1D75" w:rsidRPr="00E1337B" w:rsidRDefault="00BD1D75" w:rsidP="00BD1D75">
            <w:pPr>
              <w:numPr>
                <w:ilvl w:val="5"/>
                <w:numId w:val="1"/>
              </w:numPr>
              <w:tabs>
                <w:tab w:val="clear" w:pos="4500"/>
              </w:tabs>
              <w:autoSpaceDE w:val="0"/>
              <w:autoSpaceDN w:val="0"/>
              <w:adjustRightInd w:val="0"/>
              <w:ind w:left="11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inne osoby (np. pracownicy podmiotu składającego ofertę) upoważnione do potwierdzania dokumentów za zgodność z oryginałem przez osoby uprawnione do reprezentacji oferenta 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br/>
              <w:t>– w takim przypadku wymagane jest dostarczenie pełnomocnictwa danej osoby do potwierdzania dokumentów za zgodność z oryginałem podpisanego przez osobę/-y uprawnione do reprezentacji oferenta.</w:t>
            </w:r>
          </w:p>
          <w:p w:rsidR="00BD1D75" w:rsidRPr="00E1337B" w:rsidRDefault="00BD1D75" w:rsidP="00BD1D7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9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Osoby uprawnione do potwierdzenia zgodności kserokopii z oryginałem dokumentu, niedysponujące pieczątkami imiennymi, winny podpisywać się czytelnie pełnym imieniem i nazwiskiem z zaznaczeniem pełnionych przez nie funkcji w organizacji pozarządowej.</w:t>
            </w: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22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W przypadku złożenia przez oferenta </w:t>
      </w:r>
      <w:r w:rsidRPr="00E1337B">
        <w:rPr>
          <w:rFonts w:ascii="Arial" w:hAnsi="Arial" w:cs="Arial"/>
          <w:b/>
          <w:color w:val="000000"/>
          <w:sz w:val="18"/>
          <w:szCs w:val="18"/>
        </w:rPr>
        <w:t>więcej niż jednej oferty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w ramach niniejszego konkursu dopuszcza się możliwość przedłożenia jednego kompletu załączników (aktualny dokument stanowiący o podstawie działalności podmiotu, statut, oświadczenie o braku zobowiązań publiczno-prawnych i inne).</w:t>
      </w:r>
    </w:p>
    <w:p w:rsidR="00BD1D75" w:rsidRPr="00E1337B" w:rsidRDefault="00BD1D75" w:rsidP="00BD1D75">
      <w:pPr>
        <w:numPr>
          <w:ilvl w:val="0"/>
          <w:numId w:val="22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Oferta powinna być podpisana przez osoby upoważnione do składania oświadczeń woli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w imieniu podmiotu składającego ofertę. Osoby uprawnione niedysponujące pieczątkami imiennymi powinny podpisywać się czytelnie pełnym imieniem i nazwiskiem z zaznaczeniem pełnionych przez nie funkcji </w:t>
      </w:r>
      <w:r w:rsidRPr="00E1337B">
        <w:rPr>
          <w:rFonts w:ascii="Arial" w:hAnsi="Arial" w:cs="Arial"/>
          <w:color w:val="000000"/>
          <w:sz w:val="18"/>
          <w:szCs w:val="18"/>
        </w:rPr>
        <w:br/>
        <w:t>w organizacji pozarządowej.</w:t>
      </w:r>
    </w:p>
    <w:p w:rsidR="00BD1D75" w:rsidRPr="00E1337B" w:rsidRDefault="00BD1D75" w:rsidP="00BD1D75">
      <w:pPr>
        <w:numPr>
          <w:ilvl w:val="0"/>
          <w:numId w:val="22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b/>
          <w:color w:val="000000"/>
          <w:sz w:val="18"/>
          <w:szCs w:val="18"/>
        </w:rPr>
        <w:t>W przypadku zadeklarowania w ofercie pobierania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</w:t>
      </w:r>
      <w:r w:rsidRPr="00E1337B">
        <w:rPr>
          <w:rFonts w:ascii="Arial" w:hAnsi="Arial" w:cs="Arial"/>
          <w:b/>
          <w:color w:val="000000"/>
          <w:sz w:val="18"/>
          <w:szCs w:val="18"/>
        </w:rPr>
        <w:t>wpłat i opłat od adresatów zadania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przez organizacje pozarządowe i podmioty wymienione w art. 3 ust. 3 Ustawy, stosowna informacja o zakresie prowadzonej działalności odpłatnej winna znaleźć swoje potwierdzenie w statucie lub w innym akcie wewnętrznym, zgodnie z art. 10 ust. 3 Ustawy.</w:t>
      </w:r>
    </w:p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Kryteria stosowane przy dokonywaniu wyboru ofert</w:t>
      </w:r>
    </w:p>
    <w:p w:rsidR="00BD1D75" w:rsidRPr="00E1337B" w:rsidRDefault="00BD1D75" w:rsidP="00BD1D7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Przy ocenie merytorycznej oferty pod uwagę będą brane następujące kryteria:</w:t>
      </w:r>
    </w:p>
    <w:p w:rsidR="00BD1D75" w:rsidRPr="00E1337B" w:rsidRDefault="00BD1D75" w:rsidP="00BD1D7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A. Merytoryczne:</w:t>
      </w:r>
    </w:p>
    <w:p w:rsidR="00BD1D75" w:rsidRPr="00E1337B" w:rsidRDefault="00BD1D75" w:rsidP="00BD1D75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rzetelność oraz szczegółowość przedstawionego opisu,</w:t>
      </w:r>
    </w:p>
    <w:p w:rsidR="00BD1D75" w:rsidRPr="00E1337B" w:rsidRDefault="00BD1D75" w:rsidP="00BD1D75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rzetelność oraz szczegółowość przedstawionego harmonogramu zadania,</w:t>
      </w:r>
    </w:p>
    <w:p w:rsidR="00BD1D75" w:rsidRPr="00E1337B" w:rsidRDefault="00BD1D75" w:rsidP="00BD1D75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przewidywane efekty realizacji zadania,</w:t>
      </w:r>
    </w:p>
    <w:p w:rsidR="00BD1D75" w:rsidRPr="00E1337B" w:rsidRDefault="00BD1D75" w:rsidP="00BD1D75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atrakcyjność proponowanych działań,</w:t>
      </w:r>
    </w:p>
    <w:p w:rsidR="00BD1D75" w:rsidRPr="00E1337B" w:rsidRDefault="00BD1D75" w:rsidP="00BD1D75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zasięg oddziaływania.</w:t>
      </w:r>
    </w:p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B. Finansowe:</w:t>
      </w:r>
    </w:p>
    <w:p w:rsidR="00BD1D75" w:rsidRPr="00E1337B" w:rsidRDefault="00BD1D75" w:rsidP="00BD1D7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zasadność kosztów i rzetelność kalkulacji</w:t>
      </w:r>
      <w:r w:rsidRPr="00E1337B">
        <w:rPr>
          <w:rFonts w:ascii="Arial" w:hAnsi="Arial" w:cs="Arial"/>
          <w:color w:val="000000"/>
          <w:sz w:val="18"/>
          <w:szCs w:val="18"/>
        </w:rPr>
        <w:t>,</w:t>
      </w:r>
    </w:p>
    <w:p w:rsidR="00BD1D75" w:rsidRPr="00E1337B" w:rsidRDefault="00BD1D75" w:rsidP="00BD1D7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rzetelność kosztorysu,</w:t>
      </w:r>
    </w:p>
    <w:p w:rsidR="00BD1D75" w:rsidRPr="00E1337B" w:rsidRDefault="00BD1D75" w:rsidP="00BD1D7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udział własnych środków finansowych,</w:t>
      </w:r>
    </w:p>
    <w:p w:rsidR="00BD1D75" w:rsidRPr="00E1337B" w:rsidRDefault="00BD1D75" w:rsidP="00BD1D7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wykorzystanie innych źródeł finansowania,</w:t>
      </w:r>
    </w:p>
    <w:p w:rsidR="00BD1D75" w:rsidRPr="00E1337B" w:rsidRDefault="00BD1D75" w:rsidP="00BD1D7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udział wkładu osobowego w realizowanym zadaniu (np. praca wolontariuszy).</w:t>
      </w:r>
    </w:p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C. Organizacyjne:</w:t>
      </w:r>
    </w:p>
    <w:p w:rsidR="00BD1D75" w:rsidRPr="00E1337B" w:rsidRDefault="00BD1D75" w:rsidP="00BD1D75">
      <w:pPr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rzeczowy (np. lokal, sprzęt, materiały),</w:t>
      </w:r>
    </w:p>
    <w:p w:rsidR="00BD1D75" w:rsidRPr="00E1337B" w:rsidRDefault="00BD1D75" w:rsidP="00BD1D75">
      <w:pPr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zasoby kadrowe (kwalifikacje i doświadczenie osób biorących udział w realizacji zadania),</w:t>
      </w:r>
    </w:p>
    <w:p w:rsidR="00BD1D75" w:rsidRPr="00E1337B" w:rsidRDefault="00BD1D75" w:rsidP="00BD1D75">
      <w:pPr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lastRenderedPageBreak/>
        <w:t xml:space="preserve">dotychczasowe doświadczenie oferenta w realizacji zadań podobnego rodzaju, </w:t>
      </w:r>
    </w:p>
    <w:p w:rsidR="00BD1D75" w:rsidRPr="00E1337B" w:rsidRDefault="00BD1D75" w:rsidP="00BD1D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dotychczasowe doświadczenie Samorządu Województwa Wielkopolskiego we współpracy </w:t>
      </w:r>
      <w:r w:rsidRPr="00E1337B">
        <w:rPr>
          <w:rFonts w:ascii="Arial" w:hAnsi="Arial" w:cs="Arial"/>
          <w:color w:val="000000"/>
          <w:sz w:val="18"/>
          <w:szCs w:val="18"/>
        </w:rPr>
        <w:br/>
        <w:t>z oferentem - w tym rzetelność, terminowość oraz prawidłowość rozliczenia otrzymanych środków finansowych.</w:t>
      </w:r>
    </w:p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Zasady przyznawania dotacji</w:t>
      </w:r>
    </w:p>
    <w:p w:rsidR="00BD1D75" w:rsidRPr="00E1337B" w:rsidRDefault="00BD1D75" w:rsidP="00BD1D7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Rozpatrywane są wyłącznie oferty podmiotów uprawnionych do wzięcia udziału w otwartym konkursie ofert złożone w terminie określonym w ogłoszeniu, które spełnią wymogi formalne. </w:t>
      </w: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Złożenie oferty nie jest równoznaczne z zapewnieniem przyznania dotacji lub przyznaniem</w:t>
      </w:r>
      <w:r>
        <w:rPr>
          <w:rFonts w:ascii="Arial" w:hAnsi="Arial" w:cs="Arial"/>
          <w:color w:val="000000"/>
          <w:sz w:val="18"/>
          <w:szCs w:val="18"/>
        </w:rPr>
        <w:t xml:space="preserve"> dotacji </w:t>
      </w:r>
      <w:r>
        <w:rPr>
          <w:rFonts w:ascii="Arial" w:hAnsi="Arial" w:cs="Arial"/>
          <w:color w:val="000000"/>
          <w:sz w:val="18"/>
          <w:szCs w:val="18"/>
        </w:rPr>
        <w:br/>
        <w:t xml:space="preserve">w </w:t>
      </w:r>
      <w:r w:rsidRPr="00E1337B">
        <w:rPr>
          <w:rFonts w:ascii="Arial" w:hAnsi="Arial" w:cs="Arial"/>
          <w:color w:val="000000"/>
          <w:sz w:val="18"/>
          <w:szCs w:val="18"/>
        </w:rPr>
        <w:t>oczekiwanej wysokości. Kwota przyznanej dotacji może być niższa od określonej w ofercie. W takim wypadku podmiot zobowiązany jest do przedstawienia korekty kosztorysu i harmonogramu realizacji zadania, przy czym zmianie nie może ulec charakter zadania.</w:t>
      </w: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Zarząd Województwa Wielkopolskiego zastrzega możliwość odmowy podmiotowi wyłonionemu w wyniku niniejszego postępowania konkursowego przyznania dotacji i podpisania umowy w następujących przypadkach:</w:t>
      </w:r>
    </w:p>
    <w:p w:rsidR="00BD1D75" w:rsidRPr="00E1337B" w:rsidRDefault="00BD1D75" w:rsidP="00BD1D75">
      <w:pPr>
        <w:numPr>
          <w:ilvl w:val="0"/>
          <w:numId w:val="15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gdy okaże się, że rzeczywisty zakres rzeczowy realizowanego zadania przedstawiony </w:t>
      </w:r>
      <w:r w:rsidRPr="00E1337B">
        <w:rPr>
          <w:rFonts w:ascii="Arial" w:hAnsi="Arial" w:cs="Arial"/>
          <w:color w:val="000000"/>
          <w:sz w:val="18"/>
          <w:szCs w:val="18"/>
        </w:rPr>
        <w:br/>
        <w:t>w zaktualizowanym kosztorysie realizacji zadania znacząco odbiega od opisanego w ofercie,</w:t>
      </w:r>
    </w:p>
    <w:p w:rsidR="00BD1D75" w:rsidRPr="00E1337B" w:rsidRDefault="00BD1D75" w:rsidP="00BD1D75">
      <w:pPr>
        <w:numPr>
          <w:ilvl w:val="0"/>
          <w:numId w:val="15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organizacja lub jej reprezentanci utracą zdolność do czynności prawnych,</w:t>
      </w:r>
    </w:p>
    <w:p w:rsidR="00BD1D75" w:rsidRPr="00E1337B" w:rsidRDefault="00BD1D75" w:rsidP="00BD1D75">
      <w:pPr>
        <w:numPr>
          <w:ilvl w:val="0"/>
          <w:numId w:val="15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zostaną ujawnione nieznane wcześniej okoliczności podważające wiarygodność merytoryczną i/lub finansową oferenta.</w:t>
      </w: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Dotację na realizację zadania otrzymują podmioty, których oferty wybrane zostaną w postępowaniu konkursowym.</w:t>
      </w:r>
    </w:p>
    <w:p w:rsidR="00BD1D75" w:rsidRPr="00E1337B" w:rsidRDefault="00BD1D75" w:rsidP="00BD1D75">
      <w:pPr>
        <w:numPr>
          <w:ilvl w:val="1"/>
          <w:numId w:val="1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Przewidywana dotacja nie może zostać wykorzystana na pokrycie kosztów utrzymania biura </w:t>
      </w:r>
      <w:r w:rsidRPr="00E1337B">
        <w:rPr>
          <w:rFonts w:ascii="Arial" w:hAnsi="Arial" w:cs="Arial"/>
          <w:color w:val="000000"/>
          <w:sz w:val="18"/>
          <w:szCs w:val="18"/>
        </w:rPr>
        <w:br/>
        <w:t>oraz wynagrodzenie pracowników organizacji poza zakresem realizacji zadania publicznego.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Termin i tryb wyboru oferty</w:t>
      </w:r>
    </w:p>
    <w:p w:rsidR="00BD1D75" w:rsidRPr="00E1337B" w:rsidRDefault="00BD1D75" w:rsidP="00BD1D7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Wybór oferty nastąpi w terminie </w:t>
      </w:r>
      <w:r>
        <w:rPr>
          <w:rFonts w:ascii="Arial" w:hAnsi="Arial" w:cs="Arial"/>
          <w:b/>
          <w:color w:val="000000"/>
          <w:sz w:val="18"/>
          <w:szCs w:val="18"/>
        </w:rPr>
        <w:t>do 10</w:t>
      </w:r>
      <w:r w:rsidRPr="00E1337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marca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2021</w:t>
      </w:r>
      <w:r w:rsidRPr="00E1337B">
        <w:rPr>
          <w:rFonts w:ascii="Arial" w:hAnsi="Arial" w:cs="Arial"/>
          <w:b/>
          <w:color w:val="000000"/>
          <w:sz w:val="18"/>
          <w:szCs w:val="18"/>
        </w:rPr>
        <w:t xml:space="preserve"> roku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Złożone oferty będą rozpatrywane: </w:t>
      </w:r>
    </w:p>
    <w:p w:rsidR="00BD1D75" w:rsidRPr="00E1337B" w:rsidRDefault="00BD1D75" w:rsidP="00BD1D75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pod względem formalnym przez Departament Edukacji i Nauki;</w:t>
      </w:r>
    </w:p>
    <w:p w:rsidR="00BD1D75" w:rsidRPr="00E1337B" w:rsidRDefault="00BD1D75" w:rsidP="00BD1D75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pod względem merytorycznym przez Komisję Konkursową.</w:t>
      </w:r>
      <w:r w:rsidRPr="00E1337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BD1D75" w:rsidRPr="00E1337B" w:rsidRDefault="00BD1D75" w:rsidP="00BD1D75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Oferty złożone na niewłaściwych drukach, niekompletne, niepodpisane lub podpisane przez osoby nieuprawnione, nieopieczętowane lub zawierające inne braki formalne zostaną odrzucone z przyczyn formalnych w przypadku nieusunięcia tych braków w terminie 7 dni. Wezwania będą dokonywane w formie elektronicznej przez generator Witkac.pl, pisemnej lub faksem. </w:t>
      </w:r>
    </w:p>
    <w:p w:rsidR="00BD1D75" w:rsidRPr="00E1337B" w:rsidRDefault="00BD1D75" w:rsidP="00BD1D75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Komisję Konkursową powoła odrębną uchwałą Zarząd W</w:t>
      </w:r>
      <w:r>
        <w:rPr>
          <w:rFonts w:ascii="Arial" w:hAnsi="Arial" w:cs="Arial"/>
          <w:color w:val="000000"/>
          <w:sz w:val="18"/>
          <w:szCs w:val="18"/>
        </w:rPr>
        <w:t>ojewództwa Wielkopolskiego</w:t>
      </w:r>
      <w:r w:rsidRPr="00E1337B">
        <w:rPr>
          <w:rFonts w:ascii="Arial" w:hAnsi="Arial" w:cs="Arial"/>
          <w:color w:val="000000"/>
          <w:sz w:val="18"/>
          <w:szCs w:val="18"/>
        </w:rPr>
        <w:t>.</w:t>
      </w:r>
    </w:p>
    <w:p w:rsidR="00BD1D75" w:rsidRPr="00E1337B" w:rsidRDefault="00BD1D75" w:rsidP="00BD1D75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Departament Edukacji i Nauki przedstawi Zarządowi Województwa Wielkopolskiego propozycję Komisji Konkursowej dotyczącą zlecenia zadań publicznych w trybie otwartego konkursu ofert.</w:t>
      </w:r>
    </w:p>
    <w:p w:rsidR="00BD1D75" w:rsidRPr="00E1337B" w:rsidRDefault="00BD1D75" w:rsidP="00BD1D75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Zarząd Województwa Wielkopolskiego po zapoznaniu się z propozycją Komisji Konkursowej, podejmie decyzję o wyborze ofert i przyznaniu środków finansowych na realizację zleconych zadań publicznych </w:t>
      </w:r>
      <w:r w:rsidRPr="00E1337B">
        <w:rPr>
          <w:rFonts w:ascii="Arial" w:hAnsi="Arial" w:cs="Arial"/>
          <w:color w:val="000000"/>
          <w:sz w:val="18"/>
          <w:szCs w:val="18"/>
        </w:rPr>
        <w:br/>
        <w:t>w trybie otwartego konkursu ofert w formie uchwały.</w:t>
      </w:r>
    </w:p>
    <w:p w:rsidR="00BD1D75" w:rsidRPr="00E1337B" w:rsidRDefault="00BD1D75" w:rsidP="00BD1D75">
      <w:pPr>
        <w:numPr>
          <w:ilvl w:val="0"/>
          <w:numId w:val="5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Od postanowień uchwały Zarządu w sprawie wyboru oferty i udzielenia dotacji nie ma zastosowania tryb odwoławczy.</w:t>
      </w:r>
    </w:p>
    <w:p w:rsidR="00BD1D75" w:rsidRPr="00E1337B" w:rsidRDefault="00BD1D75" w:rsidP="00BD1D75">
      <w:pPr>
        <w:numPr>
          <w:ilvl w:val="0"/>
          <w:numId w:val="5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O podjętych decyzjach składający ofertę zostaną poinformowani na tablicy ogłoszeń, na stronie internetowej Urzędu Marszałkowskiego Województwa Wielkopolskiego w Poznaniu oraz na stronie internetowej Biuletynu Informacji Publicznej – www.bip.umww.</w:t>
      </w:r>
      <w:smartTag w:uri="urn:schemas-microsoft-com:office:smarttags" w:element="PersonName">
        <w:r w:rsidRPr="00E1337B">
          <w:rPr>
            <w:rFonts w:ascii="Arial" w:hAnsi="Arial" w:cs="Arial"/>
            <w:color w:val="000000"/>
            <w:sz w:val="18"/>
            <w:szCs w:val="18"/>
          </w:rPr>
          <w:t>pl</w:t>
        </w:r>
      </w:smartTag>
      <w:r w:rsidRPr="00E1337B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D1D75" w:rsidRPr="00E1337B" w:rsidRDefault="00BD1D75" w:rsidP="00BD1D75">
      <w:pPr>
        <w:numPr>
          <w:ilvl w:val="0"/>
          <w:numId w:val="5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Wszystkie oferty zgłoszone do konkursu wraz z załączoną do nich dokumentacją pozostaną w aktach Departamentu Edukacji i Nauki i nie będą odsyłane oferentowi.</w:t>
      </w:r>
    </w:p>
    <w:p w:rsidR="00BD1D75" w:rsidRPr="00E1337B" w:rsidRDefault="00BD1D75" w:rsidP="00BD1D75">
      <w:pPr>
        <w:tabs>
          <w:tab w:val="num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Warunki realizacji zadania publicznego</w:t>
      </w:r>
    </w:p>
    <w:p w:rsidR="00BD1D75" w:rsidRPr="00E1337B" w:rsidRDefault="00BD1D75" w:rsidP="00BD1D7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Departament Edukacji i Nauki jest właściwym merytorycznie podmiotem odpowiedzialnym za zadania związane ze sporządzeniem umowy realizacji zadania publicznego oraz kontrolą wykonania zadania publicznego, w tym kontrolą sprawozdania z wykonania zadania publicznego.</w:t>
      </w: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Realizacja zleconego organizacji pozarządowej zadania następuje po zawarciu umowy.</w:t>
      </w: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Umowy będą zawierane w siedzibie Urzędu Marszałkowskiego Województwa Wielkopolskiego w Poznaniu</w:t>
      </w:r>
      <w:r w:rsidRPr="00E1337B">
        <w:rPr>
          <w:color w:val="000000"/>
        </w:rPr>
        <w:t xml:space="preserve"> </w:t>
      </w:r>
      <w:r w:rsidRPr="00E1337B">
        <w:rPr>
          <w:rFonts w:ascii="Arial" w:hAnsi="Arial" w:cs="Arial"/>
          <w:color w:val="000000"/>
          <w:sz w:val="18"/>
          <w:szCs w:val="18"/>
        </w:rPr>
        <w:t>przy al. Niepodległości 34, 61-714 Poznań lub w innym wskazanym przez Departament miejscu. Oferenci zostaną poinformowani pisemnie,</w:t>
      </w:r>
      <w:r w:rsidRPr="00E1337B">
        <w:rPr>
          <w:color w:val="000000"/>
        </w:rPr>
        <w:t xml:space="preserve"> </w:t>
      </w:r>
      <w:r w:rsidRPr="00E1337B">
        <w:rPr>
          <w:rFonts w:ascii="Arial" w:hAnsi="Arial" w:cs="Arial"/>
          <w:color w:val="000000"/>
          <w:sz w:val="18"/>
          <w:szCs w:val="18"/>
        </w:rPr>
        <w:t>drogą elektroniczną (e-mail) lub faksem o terminie oficjalnego podpisania umów. W przypadku niestawienia się oferentów we wskazanym terminie zostanie wyznaczony nowy termin, co związane będzie z aktualizacją harmonogramu realizacji zadania publicznego.</w:t>
      </w: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Warunkiem zawarcia umowy jest:</w:t>
      </w:r>
    </w:p>
    <w:p w:rsidR="00BD1D75" w:rsidRPr="00E1337B" w:rsidRDefault="00BD1D75" w:rsidP="00BD1D75">
      <w:pPr>
        <w:numPr>
          <w:ilvl w:val="2"/>
          <w:numId w:val="1"/>
        </w:numPr>
        <w:tabs>
          <w:tab w:val="clear" w:pos="2340"/>
        </w:tabs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złożenie aktualnego harmonogramu realizacji zadania publicznego (w przypadku zmiany zakresu rzeczowego realizowanego zadania) wypełnionego w języku polskim w formie elektronicznej poprzez generator ofert Witkac.pl. jak i w formie papierowej.</w:t>
      </w:r>
    </w:p>
    <w:p w:rsidR="00BD1D75" w:rsidRPr="00E1337B" w:rsidRDefault="00BD1D75" w:rsidP="00BD1D75">
      <w:pPr>
        <w:numPr>
          <w:ilvl w:val="2"/>
          <w:numId w:val="1"/>
        </w:numPr>
        <w:tabs>
          <w:tab w:val="clear" w:pos="2340"/>
          <w:tab w:val="num" w:pos="709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lastRenderedPageBreak/>
        <w:t xml:space="preserve">dokonanie korekty kalkulacji kosztów projektu (w przypadku przyznania dotacji w wysokości niższej niż wnioskowana w ofercie) w formie elektronicznej poprzez generator Witkac.pl jak i w formie papierowej. </w:t>
      </w:r>
    </w:p>
    <w:p w:rsidR="00BD1D75" w:rsidRPr="00E1337B" w:rsidRDefault="00BD1D75" w:rsidP="00BD1D75">
      <w:pPr>
        <w:numPr>
          <w:ilvl w:val="2"/>
          <w:numId w:val="1"/>
        </w:numPr>
        <w:tabs>
          <w:tab w:val="clear" w:pos="2340"/>
        </w:tabs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akceptacja przez strony postanowień umowy. </w:t>
      </w:r>
    </w:p>
    <w:p w:rsidR="00BD1D75" w:rsidRPr="00E1337B" w:rsidRDefault="00BD1D75" w:rsidP="00BD1D75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BD1D75" w:rsidRPr="00E1337B" w:rsidTr="0059067B">
        <w:trPr>
          <w:trHeight w:val="1369"/>
        </w:trPr>
        <w:tc>
          <w:tcPr>
            <w:tcW w:w="9517" w:type="dxa"/>
            <w:shd w:val="clear" w:color="auto" w:fill="auto"/>
          </w:tcPr>
          <w:p w:rsidR="00BD1D75" w:rsidRPr="00E1337B" w:rsidRDefault="00BD1D75" w:rsidP="0059067B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Uwaga nr XI:</w:t>
            </w:r>
          </w:p>
          <w:p w:rsidR="00BD1D75" w:rsidRPr="00E1337B" w:rsidRDefault="00BD1D75" w:rsidP="0059067B">
            <w:pPr>
              <w:tabs>
                <w:tab w:val="left" w:pos="540"/>
              </w:tabs>
              <w:ind w:left="-17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tabs>
                <w:tab w:val="left" w:pos="962"/>
              </w:tabs>
              <w:ind w:left="820" w:hanging="2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1. Dokumenty, o których mowa w punkcie 4. a) - b) złożone w innej formie np. tylko w wersji papierowej, przesłane pocztą elektroniczną lub faksem nie będą uznane.</w:t>
            </w:r>
          </w:p>
        </w:tc>
      </w:tr>
    </w:tbl>
    <w:p w:rsidR="00BD1D75" w:rsidRPr="00E1337B" w:rsidRDefault="00BD1D75" w:rsidP="00BD1D75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Wszelkie zmiany, uzupełnienia i oświadczenia składane w związku z zawartą umową, w tym dotyczące planowanych do zrealizowania działań i planowanych do osiągnięcia rezultatów, wymagają pod rygorem nieważności zachowania formy pisemnej i mogą być dokonywane w zakresie niewpływającym na decyzję </w:t>
      </w:r>
      <w:r w:rsidRPr="00E1337B">
        <w:rPr>
          <w:rFonts w:ascii="Arial" w:hAnsi="Arial" w:cs="Arial"/>
          <w:color w:val="000000"/>
          <w:sz w:val="18"/>
          <w:szCs w:val="18"/>
        </w:rPr>
        <w:br/>
        <w:t xml:space="preserve">o wyborze oferty podjętą w oparciu o kryteria stosowane przy dokonywaniu wyboru oferty. Zmiany </w:t>
      </w:r>
      <w:r w:rsidRPr="00E1337B">
        <w:rPr>
          <w:rFonts w:ascii="Arial" w:hAnsi="Arial" w:cs="Arial"/>
          <w:color w:val="000000"/>
          <w:sz w:val="18"/>
          <w:szCs w:val="18"/>
        </w:rPr>
        <w:br/>
        <w:t xml:space="preserve">w realizacji zadania publicznego nie mogą zmieniać istoty tego zadania. </w:t>
      </w:r>
    </w:p>
    <w:p w:rsidR="00BD1D75" w:rsidRDefault="00BD1D75" w:rsidP="00BD1D7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443E30">
        <w:rPr>
          <w:rFonts w:ascii="Arial" w:hAnsi="Arial" w:cs="Arial"/>
          <w:color w:val="000000"/>
          <w:sz w:val="18"/>
          <w:szCs w:val="18"/>
        </w:rPr>
        <w:t xml:space="preserve">Realizując powyższy obowiązek Zleceniobiorca przed wprowadzeniem zmian do realizacji zadania publicznego zobowiązany jest </w:t>
      </w:r>
      <w:r>
        <w:rPr>
          <w:rFonts w:ascii="Arial" w:hAnsi="Arial" w:cs="Arial"/>
          <w:color w:val="000000"/>
          <w:sz w:val="18"/>
          <w:szCs w:val="18"/>
        </w:rPr>
        <w:t xml:space="preserve">niezwłocznie </w:t>
      </w:r>
      <w:r w:rsidRPr="00443E30">
        <w:rPr>
          <w:rFonts w:ascii="Arial" w:hAnsi="Arial" w:cs="Arial"/>
          <w:color w:val="000000"/>
          <w:sz w:val="18"/>
          <w:szCs w:val="18"/>
        </w:rPr>
        <w:t>poinformować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43E30">
        <w:rPr>
          <w:rFonts w:ascii="Arial" w:hAnsi="Arial" w:cs="Arial"/>
          <w:color w:val="000000"/>
          <w:sz w:val="18"/>
          <w:szCs w:val="18"/>
        </w:rPr>
        <w:t>Zleceniodawcę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43E30">
        <w:rPr>
          <w:rFonts w:ascii="Arial" w:hAnsi="Arial" w:cs="Arial"/>
          <w:color w:val="000000"/>
          <w:sz w:val="18"/>
          <w:szCs w:val="18"/>
        </w:rPr>
        <w:t>i uzasadnić konieczność wprowadzenia zmian bez względu n</w:t>
      </w:r>
      <w:r>
        <w:rPr>
          <w:rFonts w:ascii="Arial" w:hAnsi="Arial" w:cs="Arial"/>
          <w:color w:val="000000"/>
          <w:sz w:val="18"/>
          <w:szCs w:val="18"/>
        </w:rPr>
        <w:t xml:space="preserve">a ich zakres. </w:t>
      </w:r>
    </w:p>
    <w:p w:rsidR="00BD1D75" w:rsidRPr="00443E30" w:rsidRDefault="00BD1D75" w:rsidP="00BD1D7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443E30">
        <w:rPr>
          <w:rFonts w:ascii="Arial" w:hAnsi="Arial" w:cs="Arial"/>
          <w:color w:val="000000"/>
          <w:sz w:val="18"/>
          <w:szCs w:val="18"/>
        </w:rPr>
        <w:t xml:space="preserve">W przypadku konieczności wprowadzenia znaczących zmian należy dodatkowo złożyć pisemny wniosek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443E30">
        <w:rPr>
          <w:rFonts w:ascii="Arial" w:hAnsi="Arial" w:cs="Arial"/>
          <w:color w:val="000000"/>
          <w:sz w:val="18"/>
          <w:szCs w:val="18"/>
        </w:rPr>
        <w:t xml:space="preserve">o zawarcie odpowiedniego aneksu. </w:t>
      </w:r>
    </w:p>
    <w:p w:rsidR="00BD1D75" w:rsidRPr="00443E30" w:rsidRDefault="00BD1D75" w:rsidP="00BD1D7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443E30">
        <w:rPr>
          <w:rFonts w:ascii="Arial" w:hAnsi="Arial" w:cs="Arial"/>
          <w:color w:val="000000"/>
          <w:sz w:val="18"/>
          <w:szCs w:val="18"/>
        </w:rPr>
        <w:t xml:space="preserve">W przypadku braku akceptacji zmian zaproponowanych przez Zleceniobiorcę Zleceniodawca zastrzega możliwość odmowy zawarcia aneksu i rozwiązania umowy. </w:t>
      </w:r>
    </w:p>
    <w:p w:rsidR="00BD1D75" w:rsidRPr="00443E30" w:rsidRDefault="00BD1D75" w:rsidP="00BD1D7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443E30">
        <w:rPr>
          <w:rFonts w:ascii="Arial" w:hAnsi="Arial" w:cs="Arial"/>
          <w:color w:val="000000"/>
          <w:sz w:val="18"/>
          <w:szCs w:val="18"/>
        </w:rPr>
        <w:t>W przypadku wystąpienia okoliczności, na które Zleceniobiorca nie ma wpływu i nie ma możliwości poinformowania Zleceniodawcy przed zaistnieniem zdarzenia mającego wpływ na terminowe i należyte wykonanie umowy, Zleceniobiorca zobowiązany jest niezwłocznie powiadomić Zleceniodawcę o tym zdarzeniu.</w:t>
      </w: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Zleceniobiorca zobowiązany jest do złożenia sprawozdania z wykonania zadania publicznego w terminie 30 dni od dnia zakończenia realizacji zadania ustalonego w umowie. Nie zostanie przyjęte sprawozdanie przesłane drogą elektroniczną oraz faksem. </w:t>
      </w: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Wraz  ze  sprawozdaniem  z  wykonania  zadania  publicznego  należy  złożyć  dokumenty  potwierdzające  realizację  zadania  publicznego,  w  tym zrealizowanie działań i osiągnięcie rezultatów, np.: program  konferencji,  seminarium,  szkolenia,  warsztatów  lub  wizyty studyjnej, materiały,  w  szczególności  promocyjne,  informacyjne,  szkoleniowe  i edukacyjne, dotyczące realizowanego zadania publicznego, dokumenty  potwierdzające  realizację  obowiązku  informacyjnego  przez Zleceniobiorcę,  tj.  potwierdzające  umieszczenie  herbu  Województwa Wielkopolskiego i informowanie, że projekt jest współfinansowany przez </w:t>
      </w:r>
    </w:p>
    <w:p w:rsidR="00BD1D75" w:rsidRPr="00E1337B" w:rsidRDefault="00BD1D75" w:rsidP="00BD1D7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Samorząd Województwa Wielkopolskiego.</w:t>
      </w: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Zleceniodawca   zastrzega   możliwość   wezwania   Zleceniobiorcy  do  przedstawienia  dodatkowych  informacji,  złożenia  sobie wyjaśnień  oraz dowodów  do  sprawozdania  w  wyznaczonym  terminie,  </w:t>
      </w:r>
      <w:r w:rsidRPr="00E1337B">
        <w:rPr>
          <w:rFonts w:ascii="Arial" w:hAnsi="Arial" w:cs="Arial"/>
          <w:color w:val="000000"/>
          <w:sz w:val="18"/>
          <w:szCs w:val="18"/>
        </w:rPr>
        <w:br/>
        <w:t>w  szczególności  do dostarczenia zestawienia wszystkich dowodów księgowych rozliczanych w  ramach  zleconego  zadania  publicznego,  przedstawienia  kopii  dowodów księgowych  oraz  kopii  dokumentów  potwierdzających  pokrycie  kosztów  z wkładu osobowego i z wkładu rzeczowego, przedstawienia szczegółowej kalkulacji  świadczeń  pieniężnych  pobranych  od  odbiorców  zadania publicznego.</w:t>
      </w: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Sprawozdanie powinno być spójne i podpisane przez osoby wymienione w dokumencie rejestracyjnym, stanowiącym o podstawie działalności podmiotu, upoważnione do składania oświadczeń woli w imieniu podmiotu składającego sprawozdanie. Osoby uprawnione do podpisywania sprawozdania, niedysponujące pieczątkami imiennymi, winny podpisywać się czytelnie pełnym imieniem i nazwiskiem z zaznaczeniem pełnionych przez nie funkcji w organizacji pozarządowej.</w:t>
      </w: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Sprawozdanie powinno być spójne i podpisane przez osoby wymienione w dokumencie rejestracyjnym, stanowiącym o podstawie działalności podmiotu, upoważnione do składania oświadczeń woli w imieniu podmiotu składającego sprawozdanie. Osoby uprawnione do podpisywanie sprawozdania, niedysponujące pieczątkami imiennymi, winny podpisywać się czytelnie pełnym imieniem i nazwiskiem z zaznaczeniem pełnionych przez nie funkcji w organizacji pozarządowej.</w:t>
      </w:r>
    </w:p>
    <w:p w:rsidR="00BD1D75" w:rsidRPr="00E1337B" w:rsidRDefault="00BD1D75" w:rsidP="00BD1D75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Przez prawidłowo wypełnione sprawozdanie rozumie się wypełnienie:</w:t>
      </w:r>
    </w:p>
    <w:p w:rsidR="00BD1D75" w:rsidRPr="00E1337B" w:rsidRDefault="00BD1D75" w:rsidP="00BD1D75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druku sprawozdania w sposób czytelny,</w:t>
      </w:r>
    </w:p>
    <w:p w:rsidR="00BD1D75" w:rsidRPr="00E1337B" w:rsidRDefault="00BD1D75" w:rsidP="00BD1D75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wszystkich punktów zawartych w druku sprawozdania – w przypadku, gdy punkt zawarty w druku sprawozdania nie dotyczy podmiotu realizującego zlecone zadanie publiczne, należy wpisać „nie dotyczy” lub przekreślić rubrykę.</w:t>
      </w:r>
    </w:p>
    <w:p w:rsidR="00BD1D75" w:rsidRPr="00E1337B" w:rsidRDefault="00BD1D75" w:rsidP="00BD1D75">
      <w:pPr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Przedmiotowe sprawozdanie należy złożyć osobiście lub za pośrednictwem poczty bądź kuriera przesyłką poleconą w godzinach pracy Urzędu Marszałkowskiego Województwa Wielkopolskiego w Poznaniu </w:t>
      </w:r>
      <w:r w:rsidRPr="00E1337B">
        <w:rPr>
          <w:rFonts w:ascii="Arial" w:hAnsi="Arial" w:cs="Arial"/>
          <w:color w:val="000000"/>
          <w:sz w:val="18"/>
          <w:szCs w:val="18"/>
        </w:rPr>
        <w:br/>
        <w:t>w Punkcie Kancelaryjnym (na parterze) przy al. Niepodległości 34, 61-714 Poznań. Sekretariat Departamentu Edukacji i Nauki nie przyjmuje sprawozdań, a o zachowaniu terminu do złożenia sprawozdania decyduje data jego wpływu do Punktu Kancelaryjnego Urzędu, z zastrzeżeniem, iż termin uważa się za zachowany, jeżeli przed jego upływem pismo zostało wysłane w formie dokumentu elektronicznego w rozumieniu przepisów ustawy z dnia 17 lutego 2005 r. o informatyzacji działalności podmiotów realizujący</w:t>
      </w:r>
      <w:r>
        <w:rPr>
          <w:rFonts w:ascii="Arial" w:hAnsi="Arial" w:cs="Arial"/>
          <w:color w:val="000000"/>
          <w:sz w:val="18"/>
          <w:szCs w:val="18"/>
        </w:rPr>
        <w:t xml:space="preserve">ch zadania publiczne (Dz.U. </w:t>
      </w:r>
      <w:r>
        <w:rPr>
          <w:rFonts w:ascii="Arial" w:hAnsi="Arial" w:cs="Arial"/>
          <w:color w:val="000000"/>
          <w:sz w:val="18"/>
          <w:szCs w:val="18"/>
        </w:rPr>
        <w:lastRenderedPageBreak/>
        <w:t>2020 poz. 346</w:t>
      </w:r>
      <w:r w:rsidRPr="00E1337B">
        <w:rPr>
          <w:rFonts w:ascii="Arial" w:hAnsi="Arial" w:cs="Arial"/>
          <w:color w:val="000000"/>
          <w:sz w:val="18"/>
          <w:szCs w:val="18"/>
        </w:rPr>
        <w:t>), za poświadczeniem przedłożenia Zleceniodawcy, lub nadane w polskiej placówce pocztowej operatora publicznego. Sprawozdania przesłane pocztą elektroniczną lub faksem uznaje się za niespełniające wymogów formalnych.</w:t>
      </w:r>
    </w:p>
    <w:p w:rsidR="00BD1D75" w:rsidRPr="00E1337B" w:rsidRDefault="00BD1D75" w:rsidP="00BD1D75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BD1D75" w:rsidRPr="00E1337B" w:rsidTr="0059067B">
        <w:tc>
          <w:tcPr>
            <w:tcW w:w="9517" w:type="dxa"/>
            <w:shd w:val="clear" w:color="auto" w:fill="auto"/>
          </w:tcPr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Uwaga Nr XII:</w:t>
            </w: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BD1D75">
            <w:pPr>
              <w:numPr>
                <w:ilvl w:val="4"/>
                <w:numId w:val="1"/>
              </w:numPr>
              <w:tabs>
                <w:tab w:val="clear" w:pos="3600"/>
                <w:tab w:val="num" w:pos="676"/>
              </w:tabs>
              <w:autoSpaceDE w:val="0"/>
              <w:autoSpaceDN w:val="0"/>
              <w:adjustRightInd w:val="0"/>
              <w:ind w:left="681" w:hanging="284"/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Dopuszcza się dokonywanie przesunięć pomiędzy poszczególnymi pozycjami kosztów określonymi 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br/>
              <w:t xml:space="preserve">w kalkulacji przewidywanych kosztów. Przesunięcie uznaje się za zgodne z umową gdy dana pozycja w kosztorysie nie zwiększyła się o więcej niż  10 %. </w:t>
            </w:r>
          </w:p>
          <w:p w:rsidR="00BD1D75" w:rsidRPr="00E1337B" w:rsidRDefault="00BD1D75" w:rsidP="00BD1D75">
            <w:pPr>
              <w:numPr>
                <w:ilvl w:val="4"/>
                <w:numId w:val="1"/>
              </w:numPr>
              <w:tabs>
                <w:tab w:val="clear" w:pos="3600"/>
                <w:tab w:val="num" w:pos="676"/>
              </w:tabs>
              <w:autoSpaceDE w:val="0"/>
              <w:autoSpaceDN w:val="0"/>
              <w:adjustRightInd w:val="0"/>
              <w:ind w:left="681" w:hanging="284"/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Obowiązujący druk sprawozdania do pobrania ze strony internetowej Biuletynu Informacji Publicznej Urzędu Marszałkowskiego Województwa Wielkopolskiego w Poznaniu pod adresem: </w:t>
            </w:r>
            <w:hyperlink r:id="rId8" w:history="1">
              <w:r w:rsidRPr="00E1337B">
                <w:rPr>
                  <w:rStyle w:val="Hipercze"/>
                  <w:rFonts w:ascii="Arial" w:hAnsi="Arial" w:cs="Arial"/>
                  <w:color w:val="000000"/>
                  <w:sz w:val="18"/>
                  <w:szCs w:val="18"/>
                </w:rPr>
                <w:t>www.bip.umww.pl</w:t>
              </w:r>
            </w:hyperlink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ind w:left="68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Ścieżka dostępu: Menu przedmiotowe: Otwarte Konkursy Ofert / Edukacja i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uka / Ogłoszenie (…) w roku 2021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/Pliki do pobrania.</w:t>
            </w: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Przedmiotowe sprawozdanie musi być zgodne z wartością merytoryczną, </w:t>
      </w:r>
      <w:r>
        <w:rPr>
          <w:rFonts w:ascii="Arial" w:hAnsi="Arial" w:cs="Arial"/>
          <w:color w:val="000000"/>
          <w:sz w:val="18"/>
          <w:szCs w:val="18"/>
        </w:rPr>
        <w:t>warunkami organizacyjnymi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1337B">
        <w:rPr>
          <w:rFonts w:ascii="Arial" w:hAnsi="Arial" w:cs="Arial"/>
          <w:color w:val="000000"/>
          <w:sz w:val="18"/>
          <w:szCs w:val="18"/>
        </w:rPr>
        <w:t>i finansowymi przedstawionymi w złożonej ofercie i zawartej umowie. Nie</w:t>
      </w:r>
      <w:r>
        <w:rPr>
          <w:rFonts w:ascii="Arial" w:hAnsi="Arial" w:cs="Arial"/>
          <w:color w:val="000000"/>
          <w:sz w:val="18"/>
          <w:szCs w:val="18"/>
        </w:rPr>
        <w:t>poinformowanie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Zleceniodawcy </w:t>
      </w:r>
      <w:r w:rsidRPr="00E1337B">
        <w:rPr>
          <w:rFonts w:ascii="Arial" w:hAnsi="Arial" w:cs="Arial"/>
          <w:color w:val="000000"/>
          <w:sz w:val="18"/>
          <w:szCs w:val="18"/>
        </w:rPr>
        <w:br/>
        <w:t>o wprowadzeniu przez Zleceniobiorcę zmian w zakresie merytorycznym i/lub finansowym zleconego do realizacji zadania publicznego może skutkować rozwiązaniem umowy.</w:t>
      </w:r>
      <w:r w:rsidRPr="00E1337B">
        <w:rPr>
          <w:rFonts w:ascii="Arial" w:hAnsi="Arial" w:cs="Arial"/>
          <w:color w:val="000000"/>
        </w:rPr>
        <w:t xml:space="preserve"> </w:t>
      </w:r>
    </w:p>
    <w:p w:rsidR="00BD1D75" w:rsidRPr="00D750F1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1337B">
        <w:rPr>
          <w:rFonts w:ascii="Arial" w:hAnsi="Arial" w:cs="Arial"/>
          <w:color w:val="000000"/>
          <w:sz w:val="18"/>
          <w:szCs w:val="18"/>
        </w:rPr>
        <w:t>Kontrola prawidłowości wykonywania zadania publicznego, w tym</w:t>
      </w:r>
      <w:r w:rsidRPr="00E1337B">
        <w:rPr>
          <w:rFonts w:ascii="Arial" w:hAnsi="Arial" w:cs="Arial"/>
          <w:color w:val="000000"/>
        </w:rPr>
        <w:t xml:space="preserve"> </w:t>
      </w:r>
      <w:r w:rsidRPr="00E1337B">
        <w:rPr>
          <w:rFonts w:ascii="Arial" w:hAnsi="Arial" w:cs="Arial"/>
          <w:color w:val="000000"/>
          <w:sz w:val="18"/>
          <w:szCs w:val="18"/>
        </w:rPr>
        <w:t>wydatkowania przekazanej dotacji może być przeprowadzona w toku realizacji zadania</w:t>
      </w:r>
      <w:r w:rsidRPr="00E1337B">
        <w:rPr>
          <w:rFonts w:ascii="Arial" w:hAnsi="Arial" w:cs="Arial"/>
          <w:color w:val="000000"/>
        </w:rPr>
        <w:t xml:space="preserve"> 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publicznego oraz po jego zakończeniu licząc przez okres 5 lat od początku roku następującego po roku, w którym Zleceniobiorca realizował zadanie publiczne. </w:t>
      </w:r>
    </w:p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BD1D75" w:rsidRPr="00E1337B" w:rsidTr="0059067B">
        <w:tc>
          <w:tcPr>
            <w:tcW w:w="9517" w:type="dxa"/>
            <w:shd w:val="clear" w:color="auto" w:fill="auto"/>
          </w:tcPr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Uwaga Nr XIII:</w:t>
            </w: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BD1D75" w:rsidRPr="00E1337B" w:rsidRDefault="00BD1D75" w:rsidP="00BD1D75">
            <w:pPr>
              <w:numPr>
                <w:ilvl w:val="4"/>
                <w:numId w:val="1"/>
              </w:numPr>
              <w:tabs>
                <w:tab w:val="clear" w:pos="3600"/>
              </w:tabs>
              <w:autoSpaceDE w:val="0"/>
              <w:autoSpaceDN w:val="0"/>
              <w:adjustRightInd w:val="0"/>
              <w:ind w:left="9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Wydatki publiczne powinny być dokonywane w sposób celowy i oszczędny z zachowaniem zasad uzyskiwania najlepszych efektów z danych nakładów oraz optymalnego doboru metod i środków służących osiągnięciu założonych celów. Podmiot, któremu przyznano środki publiczne na realizacje zadania publicznego, powinien wykonać zlecone zadanie publiczne zgodnie z zasadami uczciwej konkurencji, gwarantującej wykonanie zadania w sposób efektywny i oszczędny. </w:t>
            </w:r>
          </w:p>
          <w:p w:rsidR="00BD1D75" w:rsidRPr="00E1337B" w:rsidRDefault="00BD1D75" w:rsidP="00BD1D75">
            <w:pPr>
              <w:numPr>
                <w:ilvl w:val="4"/>
                <w:numId w:val="1"/>
              </w:numPr>
              <w:tabs>
                <w:tab w:val="clear" w:pos="3600"/>
              </w:tabs>
              <w:autoSpaceDE w:val="0"/>
              <w:autoSpaceDN w:val="0"/>
              <w:adjustRightInd w:val="0"/>
              <w:ind w:left="9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Województwo Wielkopolskie zlecając zadanie publiczne dokonuje kontroli i oceny realizacji zadania, 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 w szczególności: efektywności, rzetelności i jakości wykonania zadania oraz prawidłowości wykorzystania środków publicznych otrzymanych na realizację zadania. </w:t>
            </w:r>
          </w:p>
          <w:p w:rsidR="00BD1D75" w:rsidRPr="00E1337B" w:rsidRDefault="00BD1D75" w:rsidP="00BD1D75">
            <w:pPr>
              <w:numPr>
                <w:ilvl w:val="4"/>
                <w:numId w:val="1"/>
              </w:numPr>
              <w:tabs>
                <w:tab w:val="clear" w:pos="3600"/>
              </w:tabs>
              <w:autoSpaceDE w:val="0"/>
              <w:autoSpaceDN w:val="0"/>
              <w:adjustRightInd w:val="0"/>
              <w:ind w:left="9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Szczegółowe zasady kontroli oraz konsekwencji w przypadku stwierdzenia nieprawidłowości 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br/>
              <w:t>w realizacji zadania publicznego określane są w umowie.</w:t>
            </w: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Potwierdzeniem prawidłowo zrealizowanego zadania pod względem finansowym jest odpowiednio prowadzona rachunkowość.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7"/>
          <w:numId w:val="1"/>
        </w:numPr>
        <w:tabs>
          <w:tab w:val="clear" w:pos="57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Podmiot realizujący zadanie publiczne jest zobowiązany do: </w:t>
      </w:r>
    </w:p>
    <w:p w:rsidR="00BD1D75" w:rsidRPr="00E1337B" w:rsidRDefault="00BD1D75" w:rsidP="00BD1D75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prowadzenia wyodrębnionej dokumentacji finansowo-księgowej i ewidencji księgowej zadania publicznego, zgodnie z zasadami wynikającymi z ustawy o rachunkowości oraz ustawy </w:t>
      </w:r>
      <w:r w:rsidRPr="00E1337B">
        <w:rPr>
          <w:rFonts w:ascii="Arial" w:hAnsi="Arial" w:cs="Arial"/>
          <w:color w:val="000000"/>
          <w:sz w:val="18"/>
          <w:szCs w:val="18"/>
        </w:rPr>
        <w:br/>
        <w:t xml:space="preserve">o działalności pożytku publicznego i o wolontariacie w sposób umożliwiający identyfikację poszczególnych operacji księgowych, w szczególności środków pochodzących z dotacji, </w:t>
      </w:r>
    </w:p>
    <w:p w:rsidR="00BD1D75" w:rsidRPr="00E1337B" w:rsidRDefault="00BD1D75" w:rsidP="00BD1D75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przechowywania dokumentacji, w tym dokumentacji finansowo-księgowej związanej z realizacją zadania publicznego przez okres 5 lat, licząc od początku roku następującego po roku, w którym Zleceniobiorca realizował zadanie publiczne, </w:t>
      </w:r>
    </w:p>
    <w:p w:rsidR="00BD1D75" w:rsidRPr="00E1337B" w:rsidRDefault="00BD1D75" w:rsidP="00BD1D75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opisywania dokumentacji finansowo-księgowej związanej z realizacją zadania publicznego, dotyczącej zarówno dotacji, jak i innych środków finansowych, zgodnie z wymogami określonymi </w:t>
      </w:r>
      <w:r w:rsidRPr="00E1337B">
        <w:rPr>
          <w:rFonts w:ascii="Arial" w:hAnsi="Arial" w:cs="Arial"/>
          <w:color w:val="000000"/>
          <w:sz w:val="18"/>
          <w:szCs w:val="18"/>
        </w:rPr>
        <w:br/>
        <w:t xml:space="preserve">w art. 21 ustawy o rachunkowości, w szczególności stwierdzenie sprawdzenia i zakwalifikowania dowodu do ujęcia w księgach rachunkowych przez wskazanie miesiąca oraz sposobu ujęcia dowodu w księgach rachunkowych (dekretacja), podpis osoby odpowiedzialnej za te wskazania. </w:t>
      </w:r>
    </w:p>
    <w:p w:rsidR="00BD1D75" w:rsidRPr="00E1337B" w:rsidRDefault="00BD1D75" w:rsidP="00BD1D75">
      <w:pPr>
        <w:tabs>
          <w:tab w:val="left" w:pos="709"/>
        </w:tabs>
        <w:ind w:left="540" w:hanging="18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2)  Dokumentami potwierdzającymi poniesienie przez organizację pozarządową wydatków związanych </w:t>
      </w:r>
      <w:r w:rsidRPr="00E1337B">
        <w:rPr>
          <w:rFonts w:ascii="Arial" w:hAnsi="Arial" w:cs="Arial"/>
          <w:color w:val="000000"/>
          <w:sz w:val="18"/>
          <w:szCs w:val="18"/>
        </w:rPr>
        <w:br/>
        <w:t xml:space="preserve">    z realizacją zadania publicznego są dowody księgowe na nią wystawione (m.in.: faktury VAT, rachunki). </w:t>
      </w:r>
    </w:p>
    <w:p w:rsidR="00BD1D75" w:rsidRPr="00E1337B" w:rsidRDefault="00BD1D75" w:rsidP="00BD1D75">
      <w:pPr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3)   Dokumentami potwierdzającym pokrycie danego kosztu z wkładu osobowego, w tym z pracy społecznej członków i świadczeń wolontariuszy, na rzecz organizacji pozarządowej w ramach zadania publicznego są: </w:t>
      </w:r>
    </w:p>
    <w:p w:rsidR="00BD1D75" w:rsidRPr="00E1337B" w:rsidRDefault="00BD1D75" w:rsidP="00BD1D75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w przypadku członków organizacji pozarządowej ewidencja czasu pracy lub oświadczenie </w:t>
      </w:r>
      <w:r w:rsidRPr="00E1337B">
        <w:rPr>
          <w:rFonts w:ascii="Arial" w:hAnsi="Arial" w:cs="Arial"/>
          <w:color w:val="000000"/>
          <w:sz w:val="18"/>
          <w:szCs w:val="18"/>
        </w:rPr>
        <w:br/>
        <w:t xml:space="preserve">o wykonywaniu pracy społecznej wraz z ewidencją czasu pracy, </w:t>
      </w:r>
    </w:p>
    <w:p w:rsidR="00BD1D75" w:rsidRDefault="00BD1D75" w:rsidP="00BD1D75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w przypadku wolontariusza porozumienie wolontariatu, umowa wolontariatu lub oświadczenie osoby wykonującej nieodpłatnie świadczenia z ewidencją czasu pracy, wraz ze szczegółową wyceną wartości wykonania poszczególnych świadczeń(sposób wyceny), szacowaną na podstawie </w:t>
      </w:r>
      <w:r w:rsidRPr="00E1337B">
        <w:rPr>
          <w:rFonts w:ascii="Arial" w:hAnsi="Arial" w:cs="Arial"/>
          <w:color w:val="000000"/>
          <w:sz w:val="18"/>
          <w:szCs w:val="18"/>
        </w:rPr>
        <w:lastRenderedPageBreak/>
        <w:t>aktualnych cen rynkowych. Dokumenty potwierdzające zaangażowanie wkładu osobowego muszą zostać zatwierdzone przez organizację pozarządową, na rzecz której świadczenia były udzielane.</w:t>
      </w:r>
    </w:p>
    <w:p w:rsidR="00BD1D75" w:rsidRPr="00E1337B" w:rsidRDefault="00BD1D75" w:rsidP="00BD1D7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BD1D75" w:rsidRPr="00E1337B" w:rsidTr="0059067B">
        <w:trPr>
          <w:trHeight w:val="3697"/>
        </w:trPr>
        <w:tc>
          <w:tcPr>
            <w:tcW w:w="9517" w:type="dxa"/>
            <w:shd w:val="clear" w:color="auto" w:fill="auto"/>
          </w:tcPr>
          <w:p w:rsidR="00BD1D75" w:rsidRPr="00E1337B" w:rsidRDefault="00BD1D75" w:rsidP="0059067B">
            <w:pPr>
              <w:ind w:left="5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Uwaga Nr XIV:</w:t>
            </w:r>
          </w:p>
          <w:p w:rsidR="00BD1D75" w:rsidRPr="00E1337B" w:rsidRDefault="00BD1D75" w:rsidP="00BD1D75">
            <w:pPr>
              <w:numPr>
                <w:ilvl w:val="1"/>
                <w:numId w:val="4"/>
              </w:numPr>
              <w:tabs>
                <w:tab w:val="clear" w:pos="1440"/>
                <w:tab w:val="num" w:pos="972"/>
              </w:tabs>
              <w:ind w:left="9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własny osobowy należy zaksięgować zgodnie z polityką rachunkowości podmiotu realizującego zadanie publiczne: </w:t>
            </w:r>
          </w:p>
          <w:p w:rsidR="00BD1D75" w:rsidRPr="00E1337B" w:rsidRDefault="00BD1D75" w:rsidP="00BD1D75">
            <w:pPr>
              <w:numPr>
                <w:ilvl w:val="0"/>
                <w:numId w:val="14"/>
              </w:numPr>
              <w:tabs>
                <w:tab w:val="clear" w:pos="1764"/>
                <w:tab w:val="num" w:pos="1332"/>
              </w:tabs>
              <w:ind w:left="13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prowadzenia ksiąg rachunkowych na podstawie ustawy o rachunkowości - na kontach </w:t>
            </w:r>
            <w:r w:rsidRPr="00E1337B">
              <w:rPr>
                <w:rStyle w:val="highlightselected"/>
                <w:rFonts w:ascii="Arial" w:hAnsi="Arial" w:cs="Arial"/>
                <w:color w:val="000000"/>
                <w:sz w:val="18"/>
                <w:szCs w:val="18"/>
              </w:rPr>
              <w:t>pozabilans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owych, </w:t>
            </w:r>
          </w:p>
          <w:p w:rsidR="00BD1D75" w:rsidRPr="00E1337B" w:rsidRDefault="00BD1D75" w:rsidP="00BD1D75">
            <w:pPr>
              <w:numPr>
                <w:ilvl w:val="0"/>
                <w:numId w:val="14"/>
              </w:numPr>
              <w:tabs>
                <w:tab w:val="clear" w:pos="1764"/>
                <w:tab w:val="num" w:pos="1332"/>
              </w:tabs>
              <w:ind w:left="13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prowadzenia uproszczonej ewidencji przychodów i kosztów na podstawie Rozporządzenia Ministra Finansów z dnia 22 października 2018 roku w sprawie prowadzenia uproszczonej ewidencji przychodów i kosztów przez niektóre organizacje pozarządowe oraz stowarzyszenia jednostek samorządu terytorialnego – dopuszcza się możliwość wprowadzenia arkuszy pomocniczych. </w:t>
            </w:r>
          </w:p>
          <w:p w:rsidR="00BD1D75" w:rsidRPr="00E1337B" w:rsidRDefault="00BD1D75" w:rsidP="00BD1D75">
            <w:pPr>
              <w:numPr>
                <w:ilvl w:val="1"/>
                <w:numId w:val="4"/>
              </w:numPr>
              <w:tabs>
                <w:tab w:val="clear" w:pos="1440"/>
                <w:tab w:val="num" w:pos="972"/>
              </w:tabs>
              <w:ind w:left="9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Wzory: oświadczenia wolontariusza oraz ewidencji czasu pracy członków organizacji pozarządowej są dostępne do pobrania ze strony internetowej Biuletynu Informacji Publicznej Urzędu Marszałkowskiego Województwa Wielkopolskiego w Poznaniu pod adresem: </w:t>
            </w:r>
            <w:hyperlink r:id="rId9" w:history="1">
              <w:r w:rsidRPr="00E1337B">
                <w:rPr>
                  <w:rStyle w:val="Hipercze"/>
                  <w:rFonts w:ascii="Arial" w:hAnsi="Arial" w:cs="Arial"/>
                  <w:color w:val="000000"/>
                  <w:sz w:val="18"/>
                  <w:szCs w:val="18"/>
                </w:rPr>
                <w:t>www.bip.umww.pl</w:t>
              </w:r>
            </w:hyperlink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</w:p>
          <w:p w:rsidR="00BD1D75" w:rsidRPr="00E1337B" w:rsidRDefault="00BD1D75" w:rsidP="0059067B">
            <w:pPr>
              <w:ind w:left="9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Ścieżka dostępu: Urząd Marszałkowski/Otwarte Konkursy Ofert/ Edukacja i Nauka/Ogłoszenie otwartych konkursów ofert na realizację w formie wspierania zadań publiczny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 Województwa Wielkopolskiego 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dziedzinie edukacji w roku 2021</w:t>
            </w: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/Pliki do pobrania. </w:t>
            </w:r>
          </w:p>
        </w:tc>
      </w:tr>
    </w:tbl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1337B">
        <w:rPr>
          <w:rFonts w:ascii="Arial" w:hAnsi="Arial" w:cs="Arial"/>
          <w:color w:val="000000"/>
          <w:sz w:val="18"/>
          <w:szCs w:val="18"/>
        </w:rPr>
        <w:t>Podmiot realizujący zlecone zadanie publiczne Województwa Wielkopolskiego jest zobowiązany do informowania w wydawanych (w ramach zadania) przez siebie publikacjach, materiałach informacyjnych (plakatach, zaproszeniach, regulaminach, komunikatach, ogłoszeniach prasowych, wykazach sponsorów itp.), poprzez media, jak również, stosownie do charakteru zadania, poprzez widoczną w miejscu jego realizacji tablicę lub przez kierowaną do odbiorców ustną informację o fakcie dofinansowania realizacji zadania przez Województwo Wielkopolskie.</w:t>
      </w:r>
    </w:p>
    <w:p w:rsidR="00BD1D75" w:rsidRPr="00E1337B" w:rsidRDefault="00BD1D75" w:rsidP="00BD1D75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Realizując powyższy obowiązek, zobowiązany jest zamieścić w materiałach reklamowych, publikacjach i na tablicach informacyjnych:</w:t>
      </w:r>
    </w:p>
    <w:p w:rsidR="00BD1D75" w:rsidRDefault="00BD1D75" w:rsidP="00BD1D75">
      <w:pPr>
        <w:numPr>
          <w:ilvl w:val="5"/>
          <w:numId w:val="1"/>
        </w:numPr>
        <w:tabs>
          <w:tab w:val="clear" w:pos="450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erb Województwa Wielkopolskiego,</w:t>
      </w:r>
    </w:p>
    <w:p w:rsidR="00BD1D75" w:rsidRPr="00D750F1" w:rsidRDefault="00BD1D75" w:rsidP="00BD1D75">
      <w:pPr>
        <w:numPr>
          <w:ilvl w:val="5"/>
          <w:numId w:val="1"/>
        </w:numPr>
        <w:tabs>
          <w:tab w:val="clear" w:pos="450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D750F1">
        <w:rPr>
          <w:rFonts w:ascii="Arial" w:hAnsi="Arial" w:cs="Arial"/>
          <w:color w:val="000000"/>
          <w:sz w:val="18"/>
          <w:szCs w:val="18"/>
        </w:rPr>
        <w:t xml:space="preserve">informację o treści: </w:t>
      </w:r>
      <w:r w:rsidRPr="00D750F1">
        <w:rPr>
          <w:rFonts w:ascii="Arial" w:hAnsi="Arial" w:cs="Arial"/>
          <w:b/>
          <w:color w:val="000000"/>
          <w:sz w:val="18"/>
          <w:szCs w:val="18"/>
        </w:rPr>
        <w:t>„Projekt współfinansowany przez Samorząd Województwa Wielkopolskiego”</w:t>
      </w:r>
      <w:r w:rsidRPr="00D750F1">
        <w:rPr>
          <w:rFonts w:ascii="Arial" w:hAnsi="Arial" w:cs="Arial"/>
          <w:color w:val="000000"/>
          <w:sz w:val="18"/>
          <w:szCs w:val="18"/>
        </w:rPr>
        <w:t>.</w:t>
      </w:r>
    </w:p>
    <w:p w:rsidR="00BD1D75" w:rsidRPr="00E1337B" w:rsidRDefault="00BD1D75" w:rsidP="00BD1D7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BD1D75" w:rsidRPr="00E1337B" w:rsidTr="0059067B">
        <w:tc>
          <w:tcPr>
            <w:tcW w:w="9261" w:type="dxa"/>
            <w:shd w:val="clear" w:color="auto" w:fill="auto"/>
          </w:tcPr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Uwaga Nr XVI:</w:t>
            </w:r>
          </w:p>
          <w:p w:rsidR="00BD1D75" w:rsidRPr="00E1337B" w:rsidRDefault="00BD1D75" w:rsidP="0059067B">
            <w:pPr>
              <w:tabs>
                <w:tab w:val="num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 xml:space="preserve">Herb w wersji elektronicznej do pobrania ze strony internetowej Urzędu Marszałkowskiego Województwa Wielkopolskiego w Poznaniu pod adresem: www.umww.pl. </w:t>
            </w:r>
          </w:p>
          <w:p w:rsidR="00BD1D75" w:rsidRPr="00E1337B" w:rsidRDefault="00BD1D75" w:rsidP="0059067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Ścieżka dostępu: Urząd/Herb i flaga województwa/Pliki do pobrania.</w:t>
            </w:r>
          </w:p>
          <w:p w:rsidR="00BD1D75" w:rsidRPr="00E1337B" w:rsidRDefault="00BD1D75" w:rsidP="00590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14.  Zgodnie z art. 16 ust. 4 Ustawy zadanie publiczne nie może być realizowane przez podmiot niebędący stroną umowy, tzn. inny niż ten, któremu zlecono realizację zadania publicznego. </w:t>
      </w:r>
    </w:p>
    <w:p w:rsidR="00BD1D75" w:rsidRPr="00E1337B" w:rsidRDefault="00BD1D75" w:rsidP="00BD1D7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Słowniczek</w:t>
      </w:r>
    </w:p>
    <w:p w:rsidR="00BD1D75" w:rsidRPr="00E1337B" w:rsidRDefault="00BD1D75" w:rsidP="00BD1D7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E1337B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Wkład własny: </w:t>
      </w:r>
    </w:p>
    <w:p w:rsidR="00BD1D75" w:rsidRPr="00E1337B" w:rsidRDefault="00BD1D75" w:rsidP="00BD1D75">
      <w:pP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</w:p>
    <w:p w:rsidR="00BD1D75" w:rsidRPr="00E1337B" w:rsidRDefault="00BD1D75" w:rsidP="00BD1D75">
      <w:pPr>
        <w:numPr>
          <w:ilvl w:val="0"/>
          <w:numId w:val="29"/>
        </w:numPr>
        <w:spacing w:after="160" w:line="259" w:lineRule="auto"/>
        <w:ind w:left="426" w:hanging="14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</w:t>
      </w:r>
      <w:r w:rsidRPr="00E1337B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kład  własny  finansowy</w:t>
      </w: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-  środki  finansowe,  które  organizacja  pozarządowa wykorzysta  do  realizacji  zadania  publicznego  ze  środków  finansowych  innych niż  planowana  dotacja  (np.:  środki  finansowe  własne,  środki  finansowe z  innych  źródeł  publicznych,  pozostałe  środki  finansowe  z  innych  źródeł niepublicznych). Do tego wkładu nie zalicza się środków finansowych pochodzących z świadczeń pieniężnych od odbiorców zadania publicznego. </w:t>
      </w:r>
    </w:p>
    <w:p w:rsidR="00BD1D75" w:rsidRPr="00E1337B" w:rsidRDefault="00BD1D75" w:rsidP="00BD1D75">
      <w:pPr>
        <w:numPr>
          <w:ilvl w:val="0"/>
          <w:numId w:val="29"/>
        </w:numPr>
        <w:spacing w:after="160" w:line="259" w:lineRule="auto"/>
        <w:ind w:left="426" w:hanging="14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</w:t>
      </w:r>
      <w:r w:rsidRPr="00E1337B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kład  własny  niefinansowy</w:t>
      </w: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-  wkład  osobowy  i  wkład  rzeczowy,  który organizacja pozarządowa wykorzysta do realizacji zadania publicznego.</w:t>
      </w:r>
    </w:p>
    <w:p w:rsidR="00BD1D75" w:rsidRPr="00E1337B" w:rsidRDefault="00BD1D75" w:rsidP="00BD1D75">
      <w:pPr>
        <w:spacing w:after="160" w:line="259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E1337B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Środki finansowe: </w:t>
      </w:r>
    </w:p>
    <w:p w:rsidR="00BD1D75" w:rsidRPr="00E1337B" w:rsidRDefault="00BD1D75" w:rsidP="00BD1D75">
      <w:pPr>
        <w:numPr>
          <w:ilvl w:val="0"/>
          <w:numId w:val="30"/>
        </w:numPr>
        <w:spacing w:after="160" w:line="259" w:lineRule="auto"/>
        <w:ind w:left="426" w:hanging="14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Ś</w:t>
      </w:r>
      <w:r w:rsidRPr="00E1337B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rodki  finansowe  własne</w:t>
      </w: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-  środki  finansowe  organizacji  pozarządowej realizującej  zlecone  zadanie  publiczne,  stanowiące  jej  dochody  (np.  z  tytułu składek  członkowskich,  działalności  statutowej)  i  przez  nią  bezpośrednio wydatkowane na realizację tego zadania. Do  tych  środków  nie  zalicza  się  środków  finansowych  pochodzących ze świadczeń pieniężnych od odbiorców zadania publicznego.</w:t>
      </w:r>
    </w:p>
    <w:p w:rsidR="00BD1D75" w:rsidRPr="00E1337B" w:rsidRDefault="00BD1D75" w:rsidP="00BD1D75">
      <w:pPr>
        <w:numPr>
          <w:ilvl w:val="0"/>
          <w:numId w:val="30"/>
        </w:numPr>
        <w:spacing w:after="160" w:line="259" w:lineRule="auto"/>
        <w:ind w:left="426" w:hanging="14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lastRenderedPageBreak/>
        <w:t>Ś</w:t>
      </w:r>
      <w:r w:rsidRPr="00E1337B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wiadczenia pieniężne od odbiorców zadania publicznego</w:t>
      </w: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- środki finansowe pobierane przez organizację pozarządową w związku z realizacją tego zadania (np.  opłaty za  uczestnictwo).</w:t>
      </w:r>
    </w:p>
    <w:p w:rsidR="00BD1D75" w:rsidRDefault="00BD1D75" w:rsidP="00BD1D75">
      <w:pPr>
        <w:spacing w:after="160"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BD1D75" w:rsidRPr="00E1337B" w:rsidRDefault="00BD1D75" w:rsidP="00BD1D75">
      <w:pPr>
        <w:spacing w:line="259" w:lineRule="auto"/>
        <w:ind w:firstLine="426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Uwaga: </w:t>
      </w:r>
    </w:p>
    <w:p w:rsidR="00BD1D75" w:rsidRDefault="00BD1D75" w:rsidP="00BD1D75">
      <w:pPr>
        <w:spacing w:line="259" w:lineRule="auto"/>
        <w:ind w:left="426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>Warunki  pobierania  świadczeń  pieniężnych  od  odbiorców  zadania  publicznego, jaka  będzie  wysokość  świadczenia  poniesiona  przez  pojedynczego  odbiorcę oraz  jaka  będzie  łączna  wartość  świadczeń,  należy  opisać  w  ofercie  w  pkt. VI „Inne informacje”.</w:t>
      </w:r>
    </w:p>
    <w:p w:rsidR="00BD1D75" w:rsidRPr="00E1337B" w:rsidRDefault="00BD1D75" w:rsidP="00BD1D75">
      <w:pPr>
        <w:spacing w:line="259" w:lineRule="auto"/>
        <w:ind w:left="426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BD1D75" w:rsidRDefault="00BD1D75" w:rsidP="00BD1D75">
      <w:pPr>
        <w:numPr>
          <w:ilvl w:val="0"/>
          <w:numId w:val="30"/>
        </w:numPr>
        <w:spacing w:after="160" w:line="259" w:lineRule="auto"/>
        <w:ind w:left="426" w:hanging="14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Ś</w:t>
      </w:r>
      <w:r w:rsidRPr="00E1337B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rodki  finansowe  z  innych  źródeł  publicznych</w:t>
      </w: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-  środki  finansowe  z  dotacji z  budżetu  państwa  lub  budżetu  jednostki  samorządu  terytorialnego,  środki finansowe z funduszy celowych, środki finansowe z funduszy strukturalnych,</w:t>
      </w:r>
    </w:p>
    <w:p w:rsidR="00BD1D75" w:rsidRPr="0044503A" w:rsidRDefault="00BD1D75" w:rsidP="00BD1D75">
      <w:pPr>
        <w:numPr>
          <w:ilvl w:val="0"/>
          <w:numId w:val="30"/>
        </w:numPr>
        <w:spacing w:after="160" w:line="259" w:lineRule="auto"/>
        <w:ind w:left="426" w:hanging="14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P</w:t>
      </w:r>
      <w:r w:rsidRPr="0044503A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ozostałe - środki finansowe z innych źródeł niepublicznych</w:t>
      </w:r>
      <w:r w:rsidRPr="0044503A">
        <w:rPr>
          <w:rFonts w:ascii="Arial" w:eastAsia="Calibri" w:hAnsi="Arial" w:cs="Arial"/>
          <w:color w:val="000000"/>
          <w:sz w:val="18"/>
          <w:szCs w:val="18"/>
          <w:lang w:eastAsia="en-US"/>
        </w:rPr>
        <w:t>, np. przedsiębiorstw prywatnych, osób fizycznych. Środki  te  w  trakcie  realizacji  zadania  są  w  dyspozycji  organizacji  pozarządowej realizującej  zlecone  zadanie  publiczne  i  przez  nią  bezpośrednio  wydatkowane na realizację tego zadania.</w:t>
      </w:r>
    </w:p>
    <w:p w:rsidR="00BD1D75" w:rsidRPr="00E1337B" w:rsidRDefault="00BD1D75" w:rsidP="00BD1D75">
      <w:pPr>
        <w:spacing w:after="160" w:line="259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E1337B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Wkład niefinansowy: </w:t>
      </w:r>
    </w:p>
    <w:p w:rsidR="00BD1D75" w:rsidRPr="00E1337B" w:rsidRDefault="00BD1D75" w:rsidP="00BD1D75">
      <w:pPr>
        <w:numPr>
          <w:ilvl w:val="0"/>
          <w:numId w:val="31"/>
        </w:numPr>
        <w:spacing w:after="160" w:line="259" w:lineRule="auto"/>
        <w:ind w:left="426" w:hanging="14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</w:t>
      </w:r>
      <w:r w:rsidRPr="00E1337B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kład  osobowy</w:t>
      </w: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-  zasoby  kadrowe  wniesione  w  realizowane  zadanie bezpośrednio  przez  organizację  pozarządową  realizującą  zlecone  zadanie publiczne  -  niepowodujące  faktycznego  wydatku  pieniężnego  (np.  praca społeczna członków organizacji pozarządowej, świadczenia wolontariuszy). </w:t>
      </w:r>
    </w:p>
    <w:p w:rsidR="00BD1D75" w:rsidRPr="00E1337B" w:rsidRDefault="00BD1D75" w:rsidP="00BD1D75">
      <w:pPr>
        <w:spacing w:line="259" w:lineRule="auto"/>
        <w:ind w:left="426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Uwaga: </w:t>
      </w:r>
    </w:p>
    <w:p w:rsidR="00BD1D75" w:rsidRDefault="00BD1D75" w:rsidP="00BD1D75">
      <w:pPr>
        <w:spacing w:line="259" w:lineRule="auto"/>
        <w:ind w:left="426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Ten  wkład  wlicza  się  do  źródeł  finansowania  kosztów  realizacji  zadania publicznego, pomimo że to nie są środki finansowe. Organizacja  deklarująca  wkład  osobowy  powinna  oszacować  jego  wartość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br/>
      </w: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 kosztorysie. </w:t>
      </w:r>
    </w:p>
    <w:p w:rsidR="00BD1D75" w:rsidRPr="00E1337B" w:rsidRDefault="00BD1D75" w:rsidP="00BD1D75">
      <w:pPr>
        <w:spacing w:line="259" w:lineRule="auto"/>
        <w:ind w:left="426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BD1D75" w:rsidRPr="00E1337B" w:rsidRDefault="00BD1D75" w:rsidP="00BD1D75">
      <w:pPr>
        <w:spacing w:after="160" w:line="259" w:lineRule="auto"/>
        <w:ind w:left="426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Zasady  oraz  sposób  zaangażowania  wkładu  osobowego  w  realizację poszczególnych  działań 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br/>
      </w: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i  kosztów,  wskazanych  w  ofercie  w  pkt. III.4  „Plan i harmonogram działań (...)”, wraz z wyceną wartości wkładu osobowego, który zostanie  zaangażowany  w  realizację  zadania  publicznego,  w  tym  sposób  jego wyceny  wraz  z  podaniem  cen  (stawek)  rynkowych,  na  których  podstawie  jest szacowana jego wartość, należy opisać w ofercie w pkt. IV.2 „Zasoby kadrowe, rzeczowe i finansowe oferenta, które będą wykorzystane do realizacji zadania”. </w:t>
      </w:r>
    </w:p>
    <w:p w:rsidR="00BD1D75" w:rsidRPr="00E1337B" w:rsidRDefault="00BD1D75" w:rsidP="00BD1D75">
      <w:pPr>
        <w:numPr>
          <w:ilvl w:val="0"/>
          <w:numId w:val="31"/>
        </w:numPr>
        <w:spacing w:after="160" w:line="259" w:lineRule="auto"/>
        <w:ind w:left="426" w:hanging="14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</w:t>
      </w:r>
      <w:r w:rsidRPr="00E1337B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kład  rzeczowy</w:t>
      </w:r>
      <w:r w:rsidRPr="00E1337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-  zasoby  rzeczowe  wniesione  w  realizowane  zadanie bezpośrednio  przez  organizację  pozarządową  realizującą  zlecone  zadanie publiczne  lub  inny  podmiot/osobę  pośrednio  zaangażowany/-ą  w  realizację zadania.</w:t>
      </w:r>
    </w:p>
    <w:p w:rsidR="00BD1D75" w:rsidRPr="00E1337B" w:rsidRDefault="00BD1D75" w:rsidP="00BD1D75">
      <w:pPr>
        <w:ind w:left="360" w:hanging="18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1D75" w:rsidRPr="00E1337B" w:rsidTr="0059067B">
        <w:trPr>
          <w:trHeight w:val="1906"/>
        </w:trPr>
        <w:tc>
          <w:tcPr>
            <w:tcW w:w="9189" w:type="dxa"/>
            <w:shd w:val="clear" w:color="auto" w:fill="auto"/>
          </w:tcPr>
          <w:p w:rsidR="00BD1D75" w:rsidRPr="00E1337B" w:rsidRDefault="00BD1D75" w:rsidP="00590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Uwaga Nr XVIII: </w:t>
            </w:r>
          </w:p>
          <w:p w:rsidR="00BD1D75" w:rsidRPr="00E1337B" w:rsidRDefault="00BD1D75" w:rsidP="00590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punkcie V oferty „kalkulacja  przewidywanych  kosztów” wyceny  wkładu rzeczowego w ofercie nie przeprowadza się.</w:t>
            </w:r>
          </w:p>
          <w:p w:rsidR="00BD1D75" w:rsidRPr="00E1337B" w:rsidRDefault="00BD1D75" w:rsidP="00590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1D75" w:rsidRPr="00E1337B" w:rsidRDefault="00BD1D75" w:rsidP="005906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Organizacja deklarująca wkład rzeczowy powinna opisać zasady oraz sposób wykorzystania wkładu rzeczowego w realizację poszczególnych działań w pkt. IV.2 oferty.</w:t>
            </w:r>
          </w:p>
        </w:tc>
      </w:tr>
    </w:tbl>
    <w:p w:rsidR="00BD1D75" w:rsidRPr="00E1337B" w:rsidRDefault="00BD1D75" w:rsidP="00BD1D75">
      <w:pPr>
        <w:tabs>
          <w:tab w:val="left" w:pos="540"/>
        </w:tabs>
        <w:ind w:left="10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Kontakt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Szczegółowe informacje w trakcie trwania konkursu można uzyskać pod numerem  telefonu (61) 626 65 78 lub (61) 626 65 74 lub (61) 626 65 94.</w:t>
      </w:r>
    </w:p>
    <w:p w:rsidR="00BD1D75" w:rsidRPr="00E1337B" w:rsidRDefault="00BD1D75" w:rsidP="00BD1D7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337B">
        <w:rPr>
          <w:rFonts w:ascii="Arial" w:hAnsi="Arial" w:cs="Arial"/>
          <w:b/>
          <w:color w:val="000000"/>
          <w:sz w:val="22"/>
          <w:szCs w:val="22"/>
        </w:rPr>
        <w:t>Dodatkowe informacje</w:t>
      </w:r>
    </w:p>
    <w:p w:rsidR="00BD1D75" w:rsidRPr="00E1337B" w:rsidRDefault="00BD1D75" w:rsidP="00BD1D75">
      <w:pPr>
        <w:tabs>
          <w:tab w:val="left" w:pos="5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ab/>
      </w:r>
    </w:p>
    <w:p w:rsidR="00BD1D75" w:rsidRPr="00E1337B" w:rsidRDefault="00BD1D75" w:rsidP="00BD1D75">
      <w:pPr>
        <w:numPr>
          <w:ilvl w:val="1"/>
          <w:numId w:val="1"/>
        </w:numPr>
        <w:tabs>
          <w:tab w:val="left" w:pos="5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Złożenie oferty w ramach niniejszego otwartego konkursu ofert jest równoznaczne z akceptacją treści jego ogłoszenia.</w:t>
      </w:r>
    </w:p>
    <w:p w:rsidR="00BD1D75" w:rsidRPr="00E1337B" w:rsidRDefault="00BD1D75" w:rsidP="00BD1D75">
      <w:pPr>
        <w:numPr>
          <w:ilvl w:val="1"/>
          <w:numId w:val="1"/>
        </w:numPr>
        <w:tabs>
          <w:tab w:val="left" w:pos="5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Treść otwartego konkursu ofert ogłoszono:</w:t>
      </w:r>
    </w:p>
    <w:p w:rsidR="00BD1D75" w:rsidRPr="00E1337B" w:rsidRDefault="00BD1D75" w:rsidP="00BD1D75">
      <w:pPr>
        <w:tabs>
          <w:tab w:val="left" w:pos="5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w Biuletynie Informacji Publicznej Urzędu Marszałkowskiego Województwa Wielkopolskiego w Poznaniu pod adresem: www.bip.umww.</w:t>
      </w:r>
      <w:smartTag w:uri="urn:schemas-microsoft-com:office:smarttags" w:element="PersonName">
        <w:r w:rsidRPr="00E1337B">
          <w:rPr>
            <w:rFonts w:ascii="Arial" w:hAnsi="Arial" w:cs="Arial"/>
            <w:color w:val="000000"/>
            <w:sz w:val="18"/>
            <w:szCs w:val="18"/>
          </w:rPr>
          <w:t>pl</w:t>
        </w:r>
      </w:smartTag>
      <w:r w:rsidRPr="00E1337B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D1D75" w:rsidRPr="00E1337B" w:rsidRDefault="00BD1D75" w:rsidP="00BD1D75">
      <w:p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lastRenderedPageBreak/>
        <w:t xml:space="preserve">       Ścieżka dostępu: Menu przedmiotowe: Otwarte Konkursy Ofert/ Edukacja i N</w:t>
      </w:r>
      <w:r>
        <w:rPr>
          <w:rFonts w:ascii="Arial" w:hAnsi="Arial" w:cs="Arial"/>
          <w:color w:val="000000"/>
          <w:sz w:val="18"/>
          <w:szCs w:val="18"/>
        </w:rPr>
        <w:t>auka/ Ogłoszenie (…)</w:t>
      </w:r>
      <w:r>
        <w:rPr>
          <w:rFonts w:ascii="Arial" w:hAnsi="Arial" w:cs="Arial"/>
          <w:color w:val="000000"/>
          <w:sz w:val="18"/>
          <w:szCs w:val="18"/>
        </w:rPr>
        <w:br/>
        <w:t>w roku 2021</w:t>
      </w:r>
    </w:p>
    <w:p w:rsidR="00BD1D75" w:rsidRPr="00E1337B" w:rsidRDefault="00BD1D75" w:rsidP="00BD1D75">
      <w:p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na stronie internetowej Urzędu Marszałkowskiego Województwa Wielkopolskiego w Poznaniu pod adresem: </w:t>
      </w:r>
      <w:hyperlink r:id="rId10" w:history="1">
        <w:r w:rsidRPr="00E1337B">
          <w:rPr>
            <w:rStyle w:val="Hipercze"/>
            <w:rFonts w:ascii="Arial" w:hAnsi="Arial" w:cs="Arial"/>
            <w:color w:val="000000"/>
            <w:sz w:val="18"/>
            <w:szCs w:val="18"/>
          </w:rPr>
          <w:t>www.umww.pl</w:t>
        </w:r>
      </w:hyperlink>
      <w:r w:rsidRPr="00E1337B">
        <w:rPr>
          <w:rFonts w:ascii="Arial" w:hAnsi="Arial" w:cs="Arial"/>
          <w:color w:val="000000"/>
          <w:sz w:val="18"/>
          <w:szCs w:val="18"/>
        </w:rPr>
        <w:t>,</w:t>
      </w:r>
    </w:p>
    <w:p w:rsidR="00BD1D75" w:rsidRPr="00E1337B" w:rsidRDefault="00BD1D75" w:rsidP="00BD1D75">
      <w:p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        Ścieżka dostępu: Urząd/Departamenty/Departament Edukacji i Nauki/Otwarty </w:t>
      </w:r>
      <w:r>
        <w:rPr>
          <w:rFonts w:ascii="Arial" w:hAnsi="Arial" w:cs="Arial"/>
          <w:color w:val="000000"/>
          <w:sz w:val="18"/>
          <w:szCs w:val="18"/>
        </w:rPr>
        <w:t>Konkurs Ofert/Ogłoszenie (…)2021</w:t>
      </w:r>
    </w:p>
    <w:p w:rsidR="00BD1D75" w:rsidRPr="00E1337B" w:rsidRDefault="00BD1D75" w:rsidP="00BD1D75">
      <w:p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na tablicy ogłoszeń w siedzibie Urzędu Marszałkowskiego Województwa Wielkopolskiego w Poznaniu przy al. Niepodległości 34, 61-714 Poznań.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D1D75" w:rsidRPr="00E1337B" w:rsidRDefault="00BD1D75" w:rsidP="00BD1D7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za pośrednictwem platformy elektronicznej www.witkac.pl</w:t>
      </w:r>
    </w:p>
    <w:p w:rsidR="00BD1D75" w:rsidRPr="00E1337B" w:rsidRDefault="00BD1D75" w:rsidP="00BD1D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Szanowni Państwo w związku z przetwarzaniem Państwa danych osobowych informujemy, że:</w:t>
      </w:r>
    </w:p>
    <w:p w:rsidR="00BD1D75" w:rsidRPr="00E1337B" w:rsidRDefault="00BD1D75" w:rsidP="00BD1D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Administratorem danych osobowych jest Marszałek Województwa </w:t>
      </w:r>
      <w:r>
        <w:rPr>
          <w:rFonts w:ascii="Arial" w:hAnsi="Arial" w:cs="Arial"/>
          <w:color w:val="000000"/>
          <w:sz w:val="18"/>
          <w:szCs w:val="18"/>
        </w:rPr>
        <w:t xml:space="preserve">Wielkopolskiego </w:t>
      </w:r>
      <w:r w:rsidRPr="00E1337B">
        <w:rPr>
          <w:rFonts w:ascii="Arial" w:hAnsi="Arial" w:cs="Arial"/>
          <w:color w:val="000000"/>
          <w:sz w:val="18"/>
          <w:szCs w:val="18"/>
        </w:rPr>
        <w:t>z siedzibą Urzędu Marszałkowskiego Województwa Wielkopolskiego w Poznaniu przy al. Niepodległości 34, 61-714 Poznań.</w:t>
      </w:r>
    </w:p>
    <w:p w:rsidR="00BD1D75" w:rsidRDefault="00BD1D75" w:rsidP="00BD1D75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Państwa dane osobowe są przetwarzane w celach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D1D75" w:rsidRDefault="00BD1D75" w:rsidP="00BD1D75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A64F2">
        <w:rPr>
          <w:rFonts w:ascii="Arial" w:hAnsi="Arial" w:cs="Arial"/>
          <w:color w:val="000000"/>
          <w:sz w:val="18"/>
          <w:szCs w:val="18"/>
        </w:rPr>
        <w:t>niezbędnych do</w:t>
      </w:r>
      <w:r w:rsidRPr="005A64F2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5A64F2">
        <w:rPr>
          <w:rFonts w:ascii="Arial" w:hAnsi="Arial" w:cs="Arial"/>
          <w:color w:val="000000"/>
          <w:sz w:val="18"/>
          <w:szCs w:val="18"/>
        </w:rPr>
        <w:t>rozstrzygnięcia niniejszego otwartego konkursu ofert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BD1D75" w:rsidRDefault="00BD1D75" w:rsidP="00BD1D75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zawarcia i rozliczenia umowy,</w:t>
      </w:r>
    </w:p>
    <w:p w:rsidR="00BD1D75" w:rsidRPr="005A64F2" w:rsidRDefault="00BD1D75" w:rsidP="00BD1D75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A64F2">
        <w:rPr>
          <w:rFonts w:ascii="Arial" w:hAnsi="Arial" w:cs="Arial"/>
          <w:color w:val="000000"/>
          <w:sz w:val="18"/>
          <w:szCs w:val="18"/>
        </w:rPr>
        <w:t>archiwizacji.</w:t>
      </w:r>
    </w:p>
    <w:p w:rsidR="00BD1D75" w:rsidRDefault="00BD1D75" w:rsidP="00BD1D75">
      <w:pPr>
        <w:pStyle w:val="Akapitzlist"/>
        <w:numPr>
          <w:ilvl w:val="0"/>
          <w:numId w:val="23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5A64F2">
        <w:rPr>
          <w:rFonts w:ascii="Arial" w:hAnsi="Arial" w:cs="Arial"/>
          <w:color w:val="000000"/>
          <w:sz w:val="18"/>
          <w:szCs w:val="18"/>
        </w:rPr>
        <w:t>Państwa dane osobowe przetwarzamy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Pr="005A64F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D1D75" w:rsidRDefault="00BD1D75" w:rsidP="00BD1D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5A64F2">
        <w:rPr>
          <w:rFonts w:ascii="Arial" w:hAnsi="Arial" w:cs="Arial"/>
          <w:color w:val="000000"/>
          <w:sz w:val="18"/>
          <w:szCs w:val="18"/>
        </w:rPr>
        <w:t>w związku z wypełnieniem obowiązku prawnego ciążącego na administratorze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BD1D75" w:rsidRPr="005A64F2" w:rsidRDefault="00BD1D75" w:rsidP="00BD1D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związku z zawarciem i rozliczeniem umowy. </w:t>
      </w:r>
    </w:p>
    <w:p w:rsidR="00BD1D75" w:rsidRPr="00E1337B" w:rsidRDefault="00BD1D75" w:rsidP="00BD1D75">
      <w:pPr>
        <w:numPr>
          <w:ilvl w:val="0"/>
          <w:numId w:val="2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W sprawach związanych z przetwarzaniem danych osobowych mogą Państwo skontaktować się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1337B">
        <w:rPr>
          <w:rFonts w:ascii="Arial" w:hAnsi="Arial" w:cs="Arial"/>
          <w:color w:val="000000"/>
          <w:sz w:val="18"/>
          <w:szCs w:val="18"/>
        </w:rPr>
        <w:t xml:space="preserve">z Inspektorem Ochrony Danych Osobowych, Departament Organizacyjny i Kadr, Urząd Marszałkowski Województwa Wielkopolskiego w Poznaniu, al. Niepodległości 34, 61-714 Poznań, </w:t>
      </w:r>
      <w:r>
        <w:rPr>
          <w:rFonts w:ascii="Arial" w:hAnsi="Arial" w:cs="Arial"/>
          <w:color w:val="000000"/>
          <w:sz w:val="18"/>
          <w:szCs w:val="18"/>
        </w:rPr>
        <w:t xml:space="preserve">lub </w:t>
      </w:r>
      <w:r w:rsidRPr="00552943">
        <w:rPr>
          <w:rFonts w:ascii="Arial" w:hAnsi="Arial" w:cs="Arial"/>
          <w:color w:val="000000"/>
          <w:sz w:val="18"/>
          <w:szCs w:val="18"/>
        </w:rPr>
        <w:t xml:space="preserve">elektronicznie poprzez skrytkę </w:t>
      </w:r>
      <w:proofErr w:type="spellStart"/>
      <w:r w:rsidRPr="00552943">
        <w:rPr>
          <w:rFonts w:ascii="Arial" w:hAnsi="Arial" w:cs="Arial"/>
          <w:color w:val="000000"/>
          <w:sz w:val="18"/>
          <w:szCs w:val="18"/>
        </w:rPr>
        <w:t>ePUAP</w:t>
      </w:r>
      <w:proofErr w:type="spellEnd"/>
      <w:r w:rsidRPr="00552943">
        <w:rPr>
          <w:rFonts w:ascii="Arial" w:hAnsi="Arial" w:cs="Arial"/>
          <w:color w:val="000000"/>
          <w:sz w:val="18"/>
          <w:szCs w:val="18"/>
        </w:rPr>
        <w:t>: /</w:t>
      </w:r>
      <w:proofErr w:type="spellStart"/>
      <w:r w:rsidRPr="00552943">
        <w:rPr>
          <w:rFonts w:ascii="Arial" w:hAnsi="Arial" w:cs="Arial"/>
          <w:color w:val="000000"/>
          <w:sz w:val="18"/>
          <w:szCs w:val="18"/>
        </w:rPr>
        <w:t>umarszwlkp</w:t>
      </w:r>
      <w:proofErr w:type="spellEnd"/>
      <w:r w:rsidRPr="00552943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552943">
        <w:rPr>
          <w:rFonts w:ascii="Arial" w:hAnsi="Arial" w:cs="Arial"/>
          <w:color w:val="000000"/>
          <w:sz w:val="18"/>
          <w:szCs w:val="18"/>
        </w:rPr>
        <w:t>SkrytkaESP</w:t>
      </w:r>
      <w:proofErr w:type="spellEnd"/>
      <w:r w:rsidRPr="00552943">
        <w:rPr>
          <w:rFonts w:ascii="Arial" w:hAnsi="Arial" w:cs="Arial"/>
          <w:color w:val="000000"/>
          <w:sz w:val="18"/>
          <w:szCs w:val="18"/>
        </w:rPr>
        <w:t xml:space="preserve"> lub e-mail: </w:t>
      </w:r>
      <w:hyperlink r:id="rId11" w:history="1">
        <w:r w:rsidRPr="00190C70">
          <w:rPr>
            <w:rStyle w:val="Hipercze"/>
            <w:rFonts w:ascii="Arial" w:hAnsi="Arial" w:cs="Arial"/>
            <w:sz w:val="18"/>
            <w:szCs w:val="18"/>
          </w:rPr>
          <w:t>inspektor.ochrony@umww.pl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D1D75" w:rsidRPr="00E1337B" w:rsidRDefault="00BD1D75" w:rsidP="00BD1D75">
      <w:pPr>
        <w:numPr>
          <w:ilvl w:val="0"/>
          <w:numId w:val="26"/>
        </w:numPr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 xml:space="preserve">Państwa dane osobowe będą przetwarzane przez okres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lat  licząc od roku następnego w którym rozstrzygnięto niniejszy otwarty konkurs ofert, zgodnie z Instrukcją Kancelaryjną.</w:t>
      </w:r>
    </w:p>
    <w:p w:rsidR="00BD1D75" w:rsidRPr="00E1337B" w:rsidRDefault="00BD1D75" w:rsidP="00BD1D75">
      <w:pPr>
        <w:numPr>
          <w:ilvl w:val="0"/>
          <w:numId w:val="26"/>
        </w:numPr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Podanie danych osobowych jest warunkiem ustawowym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E1337B">
        <w:rPr>
          <w:rFonts w:ascii="Arial" w:hAnsi="Arial" w:cs="Arial"/>
          <w:color w:val="000000"/>
          <w:sz w:val="18"/>
          <w:szCs w:val="18"/>
        </w:rPr>
        <w:t xml:space="preserve"> a ich niepodanie skutkuje brakiem możliwości współpracy w ramach niniejszego otwartego konkursu ofert</w:t>
      </w:r>
      <w:r>
        <w:rPr>
          <w:rFonts w:ascii="Arial" w:hAnsi="Arial" w:cs="Arial"/>
          <w:color w:val="000000"/>
          <w:sz w:val="18"/>
          <w:szCs w:val="18"/>
        </w:rPr>
        <w:t>, a w rezultacie zawarcia umowy.</w:t>
      </w:r>
    </w:p>
    <w:p w:rsidR="00BD1D75" w:rsidRDefault="00BD1D75" w:rsidP="00BD1D75">
      <w:pPr>
        <w:numPr>
          <w:ilvl w:val="0"/>
          <w:numId w:val="26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Przysługuje Państwu prawo do dostępu do danych osobowych, ich sprostowania lub ograniczenia przetwarzania.</w:t>
      </w:r>
    </w:p>
    <w:p w:rsidR="00BD1D75" w:rsidRPr="00E1337B" w:rsidRDefault="00BD1D75" w:rsidP="00BD1D75">
      <w:pPr>
        <w:numPr>
          <w:ilvl w:val="0"/>
          <w:numId w:val="26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Przysługuje Państwu prawo do przenoszenia danych, w przypadku gdy dane są przetwarzane </w:t>
      </w:r>
      <w:r>
        <w:rPr>
          <w:rFonts w:ascii="Arial" w:hAnsi="Arial" w:cs="Arial"/>
          <w:color w:val="000000"/>
          <w:sz w:val="18"/>
          <w:szCs w:val="18"/>
        </w:rPr>
        <w:br/>
        <w:t xml:space="preserve">w związku z wykonaniem umowy i gdy dane te są przetwarzane w sposób zautomatyzowany. </w:t>
      </w:r>
    </w:p>
    <w:p w:rsidR="00BD1D75" w:rsidRDefault="00BD1D75" w:rsidP="00BD1D75">
      <w:pPr>
        <w:numPr>
          <w:ilvl w:val="0"/>
          <w:numId w:val="26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Przysługuje Państwu prawo wniesienia skargi do organu nadzorczego</w:t>
      </w:r>
      <w:r>
        <w:rPr>
          <w:rFonts w:ascii="Arial" w:hAnsi="Arial" w:cs="Arial"/>
          <w:color w:val="000000"/>
          <w:sz w:val="18"/>
          <w:szCs w:val="18"/>
        </w:rPr>
        <w:t>, tj. Prezesa Urzędu Ochrony Danych Osobowych.</w:t>
      </w:r>
    </w:p>
    <w:p w:rsidR="00BD1D75" w:rsidRDefault="00BD1D75" w:rsidP="00BD1D75">
      <w:pPr>
        <w:numPr>
          <w:ilvl w:val="0"/>
          <w:numId w:val="2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031D44">
        <w:rPr>
          <w:rFonts w:ascii="Arial" w:hAnsi="Arial" w:cs="Arial"/>
          <w:color w:val="000000"/>
          <w:sz w:val="18"/>
          <w:szCs w:val="18"/>
        </w:rPr>
        <w:t>Państwa</w:t>
      </w:r>
      <w:r>
        <w:rPr>
          <w:rFonts w:ascii="Arial" w:hAnsi="Arial" w:cs="Arial"/>
          <w:color w:val="000000"/>
          <w:sz w:val="18"/>
          <w:szCs w:val="18"/>
        </w:rPr>
        <w:t xml:space="preserve"> dane osobowe będą udostępniane </w:t>
      </w:r>
      <w:r w:rsidRPr="00ED4065">
        <w:rPr>
          <w:rFonts w:ascii="Arial" w:hAnsi="Arial" w:cs="Arial"/>
          <w:color w:val="000000"/>
          <w:sz w:val="18"/>
          <w:szCs w:val="18"/>
        </w:rPr>
        <w:t xml:space="preserve">podmiotom świadczącym usługi na podstawie zawartych umów dotyczących: </w:t>
      </w:r>
    </w:p>
    <w:p w:rsidR="00BD1D75" w:rsidRDefault="00BD1D75" w:rsidP="00BD1D75">
      <w:pPr>
        <w:pStyle w:val="Akapitzlist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A64F2">
        <w:rPr>
          <w:rFonts w:ascii="Arial" w:hAnsi="Arial" w:cs="Arial"/>
          <w:color w:val="000000"/>
          <w:sz w:val="18"/>
          <w:szCs w:val="18"/>
        </w:rPr>
        <w:t xml:space="preserve">serwisu i wsparcia systemów informatycznych, </w:t>
      </w:r>
    </w:p>
    <w:p w:rsidR="00BD1D75" w:rsidRDefault="00BD1D75" w:rsidP="00BD1D75">
      <w:pPr>
        <w:pStyle w:val="Akapitzlist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A64F2">
        <w:rPr>
          <w:rFonts w:ascii="Arial" w:hAnsi="Arial" w:cs="Arial"/>
          <w:color w:val="000000"/>
          <w:sz w:val="18"/>
          <w:szCs w:val="18"/>
        </w:rPr>
        <w:t xml:space="preserve">utylizacji dokumentacji niearchiwalnej, </w:t>
      </w:r>
    </w:p>
    <w:p w:rsidR="00BD1D75" w:rsidRPr="00F16CCE" w:rsidRDefault="00BD1D75" w:rsidP="00BD1D75">
      <w:pPr>
        <w:pStyle w:val="Akapitzlist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A64F2">
        <w:rPr>
          <w:rFonts w:ascii="Arial" w:hAnsi="Arial" w:cs="Arial"/>
          <w:color w:val="000000"/>
          <w:sz w:val="18"/>
          <w:szCs w:val="18"/>
        </w:rPr>
        <w:t>przekazywania przesyłek pocztowych.</w:t>
      </w:r>
    </w:p>
    <w:p w:rsidR="00BD1D75" w:rsidRPr="00E1337B" w:rsidRDefault="00BD1D75" w:rsidP="00BD1D75">
      <w:pPr>
        <w:numPr>
          <w:ilvl w:val="0"/>
          <w:numId w:val="26"/>
        </w:numPr>
        <w:autoSpaceDE w:val="0"/>
        <w:autoSpaceDN w:val="0"/>
        <w:adjustRightInd w:val="0"/>
        <w:ind w:left="726" w:hanging="369"/>
        <w:jc w:val="both"/>
        <w:rPr>
          <w:rFonts w:ascii="Arial" w:hAnsi="Arial" w:cs="Arial"/>
          <w:color w:val="000000"/>
          <w:sz w:val="18"/>
          <w:szCs w:val="18"/>
        </w:rPr>
      </w:pPr>
      <w:r w:rsidRPr="00E1337B">
        <w:rPr>
          <w:rFonts w:ascii="Arial" w:hAnsi="Arial" w:cs="Arial"/>
          <w:color w:val="000000"/>
          <w:sz w:val="18"/>
          <w:szCs w:val="18"/>
        </w:rPr>
        <w:t>Państwa dane osobowe nie są przetwarzane w sposób zautomatyzowany w celu podjęcia jakiejkolwiek decyzji</w:t>
      </w:r>
      <w:r>
        <w:rPr>
          <w:rFonts w:ascii="Arial" w:hAnsi="Arial" w:cs="Arial"/>
          <w:color w:val="000000"/>
          <w:sz w:val="18"/>
          <w:szCs w:val="18"/>
        </w:rPr>
        <w:t xml:space="preserve"> oraz profilowania</w:t>
      </w:r>
      <w:r w:rsidRPr="00E1337B">
        <w:rPr>
          <w:rFonts w:ascii="Arial" w:hAnsi="Arial" w:cs="Arial"/>
          <w:color w:val="000000"/>
          <w:sz w:val="18"/>
          <w:szCs w:val="18"/>
        </w:rPr>
        <w:t>.</w:t>
      </w: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D1D75" w:rsidRPr="00E1337B" w:rsidRDefault="00BD1D75" w:rsidP="00BD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CD14E0" w:rsidRDefault="00CD14E0"/>
    <w:sectPr w:rsidR="00CD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82D"/>
    <w:multiLevelType w:val="hybridMultilevel"/>
    <w:tmpl w:val="518017C0"/>
    <w:lvl w:ilvl="0" w:tplc="9BE091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E6691"/>
    <w:multiLevelType w:val="hybridMultilevel"/>
    <w:tmpl w:val="CE262F56"/>
    <w:lvl w:ilvl="0" w:tplc="4636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1DDAB02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B6CC0"/>
    <w:multiLevelType w:val="hybridMultilevel"/>
    <w:tmpl w:val="8C6456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D275FB"/>
    <w:multiLevelType w:val="hybridMultilevel"/>
    <w:tmpl w:val="D9C871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56A9"/>
    <w:multiLevelType w:val="hybridMultilevel"/>
    <w:tmpl w:val="5CB8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951"/>
    <w:multiLevelType w:val="hybridMultilevel"/>
    <w:tmpl w:val="F87422BE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7BCD"/>
    <w:multiLevelType w:val="hybridMultilevel"/>
    <w:tmpl w:val="1B444444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4EC2"/>
    <w:multiLevelType w:val="hybridMultilevel"/>
    <w:tmpl w:val="FD400DFA"/>
    <w:lvl w:ilvl="0" w:tplc="B10835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4931"/>
    <w:multiLevelType w:val="hybridMultilevel"/>
    <w:tmpl w:val="A93ACA02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3366C"/>
    <w:multiLevelType w:val="hybridMultilevel"/>
    <w:tmpl w:val="31A01E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44E24"/>
    <w:multiLevelType w:val="hybridMultilevel"/>
    <w:tmpl w:val="27624358"/>
    <w:lvl w:ilvl="0" w:tplc="FB823EE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83295"/>
    <w:multiLevelType w:val="hybridMultilevel"/>
    <w:tmpl w:val="FA005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2D704E"/>
    <w:multiLevelType w:val="hybridMultilevel"/>
    <w:tmpl w:val="6E120EA4"/>
    <w:lvl w:ilvl="0" w:tplc="D3505EA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A75F3"/>
    <w:multiLevelType w:val="hybridMultilevel"/>
    <w:tmpl w:val="EECEED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301EB0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E2DE2"/>
    <w:multiLevelType w:val="hybridMultilevel"/>
    <w:tmpl w:val="CED2D1BA"/>
    <w:lvl w:ilvl="0" w:tplc="76B20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C79"/>
    <w:multiLevelType w:val="hybridMultilevel"/>
    <w:tmpl w:val="54BC0584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D3383"/>
    <w:multiLevelType w:val="hybridMultilevel"/>
    <w:tmpl w:val="DC88D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615CF"/>
    <w:multiLevelType w:val="hybridMultilevel"/>
    <w:tmpl w:val="AB4E7D88"/>
    <w:lvl w:ilvl="0" w:tplc="544449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03D5B"/>
    <w:multiLevelType w:val="hybridMultilevel"/>
    <w:tmpl w:val="F5F0AD5A"/>
    <w:lvl w:ilvl="0" w:tplc="639A9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CF68D4"/>
    <w:multiLevelType w:val="hybridMultilevel"/>
    <w:tmpl w:val="E592B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241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F129E"/>
    <w:multiLevelType w:val="hybridMultilevel"/>
    <w:tmpl w:val="C5445D54"/>
    <w:lvl w:ilvl="0" w:tplc="9782004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9A3C97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</w:rPr>
    </w:lvl>
    <w:lvl w:ilvl="2" w:tplc="FC76D6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000000"/>
        <w:u w:val="none"/>
      </w:rPr>
    </w:lvl>
    <w:lvl w:ilvl="3" w:tplc="9B3E340E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</w:rPr>
    </w:lvl>
    <w:lvl w:ilvl="4" w:tplc="A796A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33BC0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AE3261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FF"/>
      </w:rPr>
    </w:lvl>
    <w:lvl w:ilvl="7" w:tplc="639A93A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2C058B"/>
    <w:multiLevelType w:val="hybridMultilevel"/>
    <w:tmpl w:val="6A1635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AE4311"/>
    <w:multiLevelType w:val="hybridMultilevel"/>
    <w:tmpl w:val="5AF60864"/>
    <w:lvl w:ilvl="0" w:tplc="0415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3" w15:restartNumberingAfterBreak="0">
    <w:nsid w:val="62523A68"/>
    <w:multiLevelType w:val="hybridMultilevel"/>
    <w:tmpl w:val="3618A8AC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79BE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431F1"/>
    <w:multiLevelType w:val="hybridMultilevel"/>
    <w:tmpl w:val="9BD4791C"/>
    <w:lvl w:ilvl="0" w:tplc="1ADE11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4DF1AF7"/>
    <w:multiLevelType w:val="hybridMultilevel"/>
    <w:tmpl w:val="945E847A"/>
    <w:lvl w:ilvl="0" w:tplc="B3404920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6B765D9E"/>
    <w:multiLevelType w:val="hybridMultilevel"/>
    <w:tmpl w:val="0890FFF8"/>
    <w:lvl w:ilvl="0" w:tplc="94EE1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2441A1"/>
    <w:multiLevelType w:val="hybridMultilevel"/>
    <w:tmpl w:val="E5A68CB0"/>
    <w:lvl w:ilvl="0" w:tplc="C8D2B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560DA"/>
    <w:multiLevelType w:val="hybridMultilevel"/>
    <w:tmpl w:val="63F4E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614"/>
    <w:multiLevelType w:val="hybridMultilevel"/>
    <w:tmpl w:val="F5CE7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B3AC9"/>
    <w:multiLevelType w:val="hybridMultilevel"/>
    <w:tmpl w:val="AA8C3A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D168B"/>
    <w:multiLevelType w:val="hybridMultilevel"/>
    <w:tmpl w:val="F65A62AA"/>
    <w:lvl w:ilvl="0" w:tplc="C386A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9"/>
  </w:num>
  <w:num w:numId="5">
    <w:abstractNumId w:val="10"/>
  </w:num>
  <w:num w:numId="6">
    <w:abstractNumId w:val="29"/>
  </w:num>
  <w:num w:numId="7">
    <w:abstractNumId w:val="1"/>
  </w:num>
  <w:num w:numId="8">
    <w:abstractNumId w:val="16"/>
  </w:num>
  <w:num w:numId="9">
    <w:abstractNumId w:val="3"/>
  </w:num>
  <w:num w:numId="10">
    <w:abstractNumId w:val="31"/>
  </w:num>
  <w:num w:numId="11">
    <w:abstractNumId w:val="11"/>
  </w:num>
  <w:num w:numId="12">
    <w:abstractNumId w:val="27"/>
  </w:num>
  <w:num w:numId="13">
    <w:abstractNumId w:val="14"/>
  </w:num>
  <w:num w:numId="14">
    <w:abstractNumId w:val="22"/>
  </w:num>
  <w:num w:numId="15">
    <w:abstractNumId w:val="26"/>
  </w:num>
  <w:num w:numId="16">
    <w:abstractNumId w:val="0"/>
  </w:num>
  <w:num w:numId="17">
    <w:abstractNumId w:val="25"/>
  </w:num>
  <w:num w:numId="18">
    <w:abstractNumId w:val="17"/>
  </w:num>
  <w:num w:numId="19">
    <w:abstractNumId w:val="21"/>
  </w:num>
  <w:num w:numId="20">
    <w:abstractNumId w:val="12"/>
  </w:num>
  <w:num w:numId="21">
    <w:abstractNumId w:val="23"/>
  </w:num>
  <w:num w:numId="22">
    <w:abstractNumId w:val="6"/>
  </w:num>
  <w:num w:numId="23">
    <w:abstractNumId w:val="18"/>
  </w:num>
  <w:num w:numId="24">
    <w:abstractNumId w:val="30"/>
  </w:num>
  <w:num w:numId="25">
    <w:abstractNumId w:val="7"/>
  </w:num>
  <w:num w:numId="26">
    <w:abstractNumId w:val="4"/>
  </w:num>
  <w:num w:numId="27">
    <w:abstractNumId w:val="2"/>
  </w:num>
  <w:num w:numId="28">
    <w:abstractNumId w:val="24"/>
  </w:num>
  <w:num w:numId="29">
    <w:abstractNumId w:val="5"/>
  </w:num>
  <w:num w:numId="30">
    <w:abstractNumId w:val="15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75"/>
    <w:rsid w:val="00BD1D75"/>
    <w:rsid w:val="00C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86DBB6"/>
  <w15:chartTrackingRefBased/>
  <w15:docId w15:val="{6685076D-B0EA-4D26-A891-C7184E5D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D1D75"/>
    <w:rPr>
      <w:b/>
      <w:bCs/>
    </w:rPr>
  </w:style>
  <w:style w:type="character" w:styleId="Hipercze">
    <w:name w:val="Hyperlink"/>
    <w:basedOn w:val="Domylnaczcionkaakapitu"/>
    <w:unhideWhenUsed/>
    <w:rsid w:val="00BD1D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1D75"/>
    <w:pPr>
      <w:ind w:left="720"/>
      <w:contextualSpacing/>
    </w:pPr>
  </w:style>
  <w:style w:type="character" w:customStyle="1" w:styleId="highlightselected">
    <w:name w:val="highlight selected"/>
    <w:basedOn w:val="Domylnaczcionkaakapitu"/>
    <w:rsid w:val="00BD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ww.pl" TargetMode="External"/><Relationship Id="rId11" Type="http://schemas.openxmlformats.org/officeDocument/2006/relationships/hyperlink" Target="mailto:inspektor.ochrony@umww.pl" TargetMode="External"/><Relationship Id="rId5" Type="http://schemas.openxmlformats.org/officeDocument/2006/relationships/hyperlink" Target="http://www.witkac.pl" TargetMode="External"/><Relationship Id="rId10" Type="http://schemas.openxmlformats.org/officeDocument/2006/relationships/hyperlink" Target="http://www.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6834</Words>
  <Characters>41007</Characters>
  <Application>Microsoft Office Word</Application>
  <DocSecurity>0</DocSecurity>
  <Lines>341</Lines>
  <Paragraphs>95</Paragraphs>
  <ScaleCrop>false</ScaleCrop>
  <Company/>
  <LinksUpToDate>false</LinksUpToDate>
  <CharactersWithSpaces>47746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Kaczmarek Weronika</cp:lastModifiedBy>
  <cp:revision>1</cp:revision>
  <dcterms:created xsi:type="dcterms:W3CDTF">2020-12-28T08:31:00Z</dcterms:created>
  <dcterms:modified xsi:type="dcterms:W3CDTF">2020-12-28T08:31:00Z</dcterms:modified>
</cp:coreProperties>
</file>