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33A2763C" w:rsidR="00A02923" w:rsidRPr="009F755E" w:rsidRDefault="00811238">
      <w:pPr>
        <w:rPr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6369232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87600" cy="79692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797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 w:rsidR="00F25249">
        <w:rPr>
          <w:sz w:val="18"/>
          <w:szCs w:val="18"/>
        </w:rPr>
        <w:t>Poznań, dnia 10</w:t>
      </w:r>
      <w:r w:rsidR="005000B6">
        <w:rPr>
          <w:sz w:val="18"/>
          <w:szCs w:val="18"/>
        </w:rPr>
        <w:t xml:space="preserve"> sierpnia 2022</w:t>
      </w:r>
      <w:r w:rsidRPr="009F755E">
        <w:rPr>
          <w:sz w:val="18"/>
          <w:szCs w:val="18"/>
        </w:rPr>
        <w:t xml:space="preserve"> r.</w:t>
      </w:r>
    </w:p>
    <w:p w14:paraId="224D710B" w14:textId="0FF68592" w:rsidR="00811238" w:rsidRPr="009F755E" w:rsidRDefault="00811238"/>
    <w:p w14:paraId="35B1F9BF" w14:textId="77777777" w:rsidR="00811238" w:rsidRPr="009F755E" w:rsidRDefault="00811238">
      <w:r w:rsidRPr="009F755E">
        <w:tab/>
        <w:t xml:space="preserve">      </w:t>
      </w:r>
    </w:p>
    <w:p w14:paraId="717DC8FA" w14:textId="77777777" w:rsidR="00811238" w:rsidRPr="009F755E" w:rsidRDefault="00811238"/>
    <w:p w14:paraId="2ACA571A" w14:textId="77777777" w:rsidR="00811238" w:rsidRPr="009F755E" w:rsidRDefault="00811238"/>
    <w:p w14:paraId="7F6EEBF5" w14:textId="7613B0B3" w:rsidR="00811238" w:rsidRDefault="00811238" w:rsidP="00811238">
      <w:pPr>
        <w:ind w:left="708"/>
      </w:pPr>
      <w:r w:rsidRPr="009F755E">
        <w:t xml:space="preserve">     </w:t>
      </w:r>
      <w:r w:rsidR="0056314E" w:rsidRPr="009F755E">
        <w:t xml:space="preserve"> </w:t>
      </w:r>
      <w:r w:rsidRPr="009F755E">
        <w:t xml:space="preserve"> </w:t>
      </w:r>
      <w:r w:rsidR="005000B6">
        <w:t>DO-I.152.10.2022</w:t>
      </w:r>
    </w:p>
    <w:p w14:paraId="6C6ECCD1" w14:textId="02B8BDA5" w:rsidR="005000B6" w:rsidRPr="009F755E" w:rsidRDefault="005000B6" w:rsidP="00811238">
      <w:pPr>
        <w:ind w:left="708"/>
      </w:pPr>
      <w:r>
        <w:t xml:space="preserve">       DSK-I-OG.</w:t>
      </w:r>
      <w:r w:rsidR="008424B3" w:rsidRPr="008424B3">
        <w:t>KW-00742/22</w:t>
      </w:r>
    </w:p>
    <w:p w14:paraId="723C19EB" w14:textId="06BB43E3" w:rsidR="00811238" w:rsidRPr="009F755E" w:rsidRDefault="00811238" w:rsidP="00811238">
      <w:pPr>
        <w:ind w:left="708"/>
      </w:pPr>
    </w:p>
    <w:p w14:paraId="59280426" w14:textId="6F3417D8" w:rsidR="00811238" w:rsidRPr="009F755E" w:rsidRDefault="00811238" w:rsidP="00811238">
      <w:pPr>
        <w:ind w:left="708"/>
      </w:pPr>
    </w:p>
    <w:p w14:paraId="3C83A4D7" w14:textId="2157B130" w:rsidR="00811238" w:rsidRPr="009F755E" w:rsidRDefault="00811238" w:rsidP="00811238">
      <w:pPr>
        <w:ind w:left="708"/>
      </w:pPr>
    </w:p>
    <w:p w14:paraId="5DE8A757" w14:textId="36CD1E5B" w:rsidR="00811238" w:rsidRPr="009F755E" w:rsidRDefault="00811238" w:rsidP="00811238">
      <w:pPr>
        <w:ind w:left="708"/>
        <w:jc w:val="right"/>
      </w:pPr>
      <w:bookmarkStart w:id="0" w:name="_GoBack"/>
      <w:bookmarkEnd w:id="0"/>
    </w:p>
    <w:p w14:paraId="76126990" w14:textId="3B68B7B8" w:rsidR="00811238" w:rsidRPr="009F755E" w:rsidRDefault="00811238" w:rsidP="00811238">
      <w:pPr>
        <w:ind w:left="708"/>
        <w:jc w:val="right"/>
      </w:pPr>
    </w:p>
    <w:p w14:paraId="3B5CD1CE" w14:textId="72E99C02" w:rsidR="00811238" w:rsidRPr="009F755E" w:rsidRDefault="00811238" w:rsidP="00811238">
      <w:pPr>
        <w:ind w:left="708"/>
        <w:jc w:val="right"/>
      </w:pPr>
    </w:p>
    <w:p w14:paraId="1E5215B2" w14:textId="4E170F3A" w:rsidR="00811238" w:rsidRPr="009F755E" w:rsidRDefault="00811238" w:rsidP="00811238"/>
    <w:p w14:paraId="65AFFB6F" w14:textId="2B4DC996" w:rsidR="00811238" w:rsidRPr="009F755E" w:rsidRDefault="00811238" w:rsidP="00811238"/>
    <w:p w14:paraId="7813BE98" w14:textId="5E16E62F" w:rsidR="0035350D" w:rsidRPr="005000B6" w:rsidRDefault="0035350D" w:rsidP="008424B3">
      <w:pPr>
        <w:keepLines/>
        <w:widowControl w:val="0"/>
        <w:suppressAutoHyphens/>
        <w:autoSpaceDE w:val="0"/>
        <w:adjustRightInd w:val="0"/>
        <w:spacing w:line="360" w:lineRule="auto"/>
        <w:ind w:firstLine="709"/>
        <w:jc w:val="both"/>
        <w:rPr>
          <w:rFonts w:eastAsia="Calibri" w:cstheme="minorHAnsi"/>
        </w:rPr>
      </w:pPr>
      <w:r w:rsidRPr="005000B6">
        <w:rPr>
          <w:rFonts w:eastAsia="Calibri" w:cstheme="minorHAnsi"/>
        </w:rPr>
        <w:t xml:space="preserve">Działając na podstawie art. 13 ust. 1 ustawy z dnia z dnia 11 </w:t>
      </w:r>
      <w:r w:rsidR="00C74830">
        <w:rPr>
          <w:rFonts w:eastAsia="Calibri" w:cstheme="minorHAnsi"/>
        </w:rPr>
        <w:t>lipca 2014 r. o petycjach (</w:t>
      </w:r>
      <w:r w:rsidRPr="005000B6">
        <w:rPr>
          <w:rFonts w:eastAsia="Calibri" w:cstheme="minorHAnsi"/>
        </w:rPr>
        <w:t>Dz. U. z 2018 r., poz. 870), zawiadamiam o sposobie rozpatrzenia pe</w:t>
      </w:r>
      <w:r w:rsidR="005F0122">
        <w:rPr>
          <w:rFonts w:eastAsia="Calibri" w:cstheme="minorHAnsi"/>
        </w:rPr>
        <w:t>tycji z dnia 26 maja 2022 r., w </w:t>
      </w:r>
      <w:r w:rsidRPr="005000B6">
        <w:rPr>
          <w:rFonts w:eastAsia="Calibri" w:cstheme="minorHAnsi"/>
        </w:rPr>
        <w:t xml:space="preserve">przedmiocie sprzeciwu na wydanie pozwolenia na dalsze składowanie </w:t>
      </w:r>
      <w:r w:rsidR="008424B3">
        <w:rPr>
          <w:rFonts w:eastAsia="Calibri" w:cstheme="minorHAnsi"/>
        </w:rPr>
        <w:t>odpadów na terenie firmy GAWSTAL Sp. z o.o. Sp.k.</w:t>
      </w:r>
      <w:r w:rsidRPr="005000B6">
        <w:rPr>
          <w:rFonts w:eastAsia="Calibri" w:cstheme="minorHAnsi"/>
        </w:rPr>
        <w:t xml:space="preserve"> w Starczanowie, gmina Nekla,</w:t>
      </w:r>
      <w:r w:rsidR="008424B3">
        <w:rPr>
          <w:rFonts w:eastAsia="Calibri" w:cstheme="minorHAnsi"/>
        </w:rPr>
        <w:t xml:space="preserve"> </w:t>
      </w:r>
      <w:r w:rsidRPr="005000B6">
        <w:rPr>
          <w:rFonts w:eastAsia="Calibri" w:cstheme="minorHAnsi"/>
        </w:rPr>
        <w:t>skierowanej do Marszałka Województwa Wielkopolskiego.</w:t>
      </w:r>
    </w:p>
    <w:p w14:paraId="2883BC91" w14:textId="12B0D673" w:rsidR="0035350D" w:rsidRPr="005000B6" w:rsidRDefault="0035350D" w:rsidP="005000B6">
      <w:pPr>
        <w:suppressAutoHyphens/>
        <w:spacing w:line="360" w:lineRule="auto"/>
        <w:ind w:firstLine="709"/>
        <w:jc w:val="both"/>
        <w:rPr>
          <w:rFonts w:cstheme="minorHAnsi"/>
        </w:rPr>
      </w:pPr>
      <w:r w:rsidRPr="005000B6">
        <w:rPr>
          <w:rFonts w:eastAsia="Calibri" w:cstheme="minorHAnsi"/>
        </w:rPr>
        <w:t>W dniu 4.03.2020 r. do Marszałka Województwa Wielkopolskiego wpłynął wniosek przedsiębiorstwa</w:t>
      </w:r>
      <w:r w:rsidR="008424B3">
        <w:rPr>
          <w:rFonts w:eastAsia="Calibri" w:cstheme="minorHAnsi"/>
        </w:rPr>
        <w:t xml:space="preserve"> GAWSTAL Sp. z o</w:t>
      </w:r>
      <w:r w:rsidRPr="005000B6">
        <w:rPr>
          <w:rFonts w:eastAsia="Calibri" w:cstheme="minorHAnsi"/>
        </w:rPr>
        <w:t xml:space="preserve">.o. sp. k. w przedmiocie </w:t>
      </w:r>
      <w:r w:rsidRPr="005000B6">
        <w:rPr>
          <w:rFonts w:cstheme="minorHAnsi"/>
        </w:rPr>
        <w:t>zmiany decyzji Starosty Wrzesińskiego znak: WBŚ.6233.19.2013 z dnia 3.06.2013 r., udzielającej zez</w:t>
      </w:r>
      <w:r w:rsidR="005F0122">
        <w:rPr>
          <w:rFonts w:cstheme="minorHAnsi"/>
        </w:rPr>
        <w:t>wolenia na zbieranie odpadów na </w:t>
      </w:r>
      <w:r w:rsidRPr="005000B6">
        <w:rPr>
          <w:rFonts w:cstheme="minorHAnsi"/>
        </w:rPr>
        <w:t xml:space="preserve">działkach o nr </w:t>
      </w:r>
      <w:proofErr w:type="spellStart"/>
      <w:r w:rsidRPr="005000B6">
        <w:rPr>
          <w:rFonts w:cstheme="minorHAnsi"/>
        </w:rPr>
        <w:t>ewid</w:t>
      </w:r>
      <w:proofErr w:type="spellEnd"/>
      <w:r w:rsidRPr="005000B6">
        <w:rPr>
          <w:rFonts w:cstheme="minorHAnsi"/>
        </w:rPr>
        <w:t>. 69/13 i 69/14, obręb Starczanowo wraz z późniejszymi zmianami, pod kątem dostosowania posiadanej do wymagań wynikających z aktualne</w:t>
      </w:r>
      <w:r w:rsidR="005F0122">
        <w:rPr>
          <w:rFonts w:cstheme="minorHAnsi"/>
        </w:rPr>
        <w:t>go stanu prawnego, stosownie do </w:t>
      </w:r>
      <w:r w:rsidRPr="005000B6">
        <w:rPr>
          <w:rFonts w:cstheme="minorHAnsi"/>
        </w:rPr>
        <w:t xml:space="preserve">art. 14 ust. 1-2 ustawy z dnia 20 lipca 2018 r. o zmianie ustawy o odpadach oraz niektórych innych ustaw (Dz. U. z 2018 r., poz. 1592 ze zm.). </w:t>
      </w:r>
    </w:p>
    <w:p w14:paraId="60E5C28B" w14:textId="40F6C205" w:rsidR="0035350D" w:rsidRPr="005000B6" w:rsidRDefault="0035350D" w:rsidP="005000B6">
      <w:pPr>
        <w:spacing w:line="360" w:lineRule="auto"/>
        <w:ind w:firstLine="709"/>
        <w:jc w:val="both"/>
        <w:rPr>
          <w:rFonts w:eastAsia="Calibri" w:cstheme="minorHAnsi"/>
        </w:rPr>
      </w:pPr>
      <w:r w:rsidRPr="005000B6">
        <w:rPr>
          <w:rFonts w:eastAsia="Calibri" w:cstheme="minorHAnsi"/>
        </w:rPr>
        <w:t>Obecnie nadal prowadzone jest postępowanie wyj</w:t>
      </w:r>
      <w:r w:rsidR="005F0122">
        <w:rPr>
          <w:rFonts w:eastAsia="Calibri" w:cstheme="minorHAnsi"/>
        </w:rPr>
        <w:t>aśniające, zmierzające m.in. do </w:t>
      </w:r>
      <w:r w:rsidRPr="005000B6">
        <w:rPr>
          <w:rFonts w:eastAsia="Calibri" w:cstheme="minorHAnsi"/>
        </w:rPr>
        <w:t>ograniczenia ilości magazynowanych odpadów na terenie Zakładu oraz dostosowania tych ilości do możliwości techniczno-organizacyjnych Zakładu, a także prowadzenia tymczasowego magazynowania w ramach prowadzonej działalności związanej ze zbieraniem</w:t>
      </w:r>
      <w:r w:rsidR="008424B3">
        <w:rPr>
          <w:rFonts w:eastAsia="Calibri" w:cstheme="minorHAnsi"/>
        </w:rPr>
        <w:t xml:space="preserve"> odpadów wyłącznie w </w:t>
      </w:r>
      <w:r w:rsidRPr="005000B6">
        <w:rPr>
          <w:rFonts w:eastAsia="Calibri" w:cstheme="minorHAnsi"/>
        </w:rPr>
        <w:t xml:space="preserve">miejscach spełniających wymagania, określone w przepisach szczegółowych w tym zakresie. </w:t>
      </w:r>
      <w:r w:rsidR="008424B3">
        <w:rPr>
          <w:rFonts w:eastAsia="Calibri" w:cstheme="minorHAnsi"/>
        </w:rPr>
        <w:t>W </w:t>
      </w:r>
      <w:r w:rsidRPr="005000B6">
        <w:rPr>
          <w:rFonts w:eastAsia="Calibri" w:cstheme="minorHAnsi"/>
        </w:rPr>
        <w:t>związku z powyższym dokonanie ewentualnej zmiany wyżej cytowanej decyzji Starosty Wrzesińskiego jest możliwe wyłącznie w przypadku spełnienia przez Wnioskodawcę ww. wymogów.</w:t>
      </w:r>
    </w:p>
    <w:p w14:paraId="69652D5A" w14:textId="48BF3906" w:rsidR="0035350D" w:rsidRPr="005000B6" w:rsidRDefault="0035350D" w:rsidP="00C74830">
      <w:pPr>
        <w:spacing w:line="360" w:lineRule="auto"/>
        <w:ind w:firstLine="708"/>
        <w:jc w:val="both"/>
        <w:rPr>
          <w:rFonts w:eastAsia="Calibri" w:cstheme="minorHAnsi"/>
        </w:rPr>
      </w:pPr>
      <w:r w:rsidRPr="005000B6">
        <w:rPr>
          <w:rFonts w:eastAsia="Calibri" w:cstheme="minorHAnsi"/>
        </w:rPr>
        <w:t>Wobec ww. okoliczności wyjaśniam, że ewentualne działania Marszałka Województwa Wielkopolskiego, w przedmiocie zmiany decyzji udzielającej zezwolenia na zbieranie odpadów, będą uzależnione od wyników prowadzonego postępowania wyjaśniającego.</w:t>
      </w:r>
    </w:p>
    <w:p w14:paraId="1F574AFF" w14:textId="79789C9F" w:rsidR="00B65BA3" w:rsidRPr="00E81894" w:rsidRDefault="00B65BA3" w:rsidP="00B65BA3">
      <w:pPr>
        <w:spacing w:line="360" w:lineRule="auto"/>
        <w:jc w:val="both"/>
        <w:rPr>
          <w:rFonts w:eastAsia="Calibri" w:cstheme="minorHAnsi"/>
        </w:rPr>
      </w:pPr>
      <w:r w:rsidRPr="00E81894">
        <w:rPr>
          <w:rFonts w:eastAsia="Calibri" w:cstheme="minorHAnsi"/>
        </w:rPr>
        <w:lastRenderedPageBreak/>
        <w:t>Jednocześnie zwracam uwagę, że tutejszy Organ dokonuje oceny zasadności wniosku</w:t>
      </w:r>
      <w:r w:rsidRPr="00E81894">
        <w:rPr>
          <w:rFonts w:eastAsia="Calibri" w:cstheme="minorHAnsi"/>
        </w:rPr>
        <w:br/>
        <w:t>o wydanie bądź zmianę zezwolenia na zbieranie odpadów pod względem warunków określonych w przepisach ustawy z dnia 14 grudnia 2012 r. o odpadach, a także w decyzji</w:t>
      </w:r>
      <w:r w:rsidRPr="00E81894">
        <w:rPr>
          <w:rFonts w:eastAsia="Calibri" w:cstheme="minorHAnsi"/>
        </w:rPr>
        <w:br/>
        <w:t>o środowiskowych uwarunkowaniach (o ile takowa decyzja została wcześniej wydana). Natomiast ewentualna odmowa uwzględnienia wniosku wymaga wykazania zaistnienia okoliczności, o których mowa w art. 46 ust. 1 ww. ustawy.</w:t>
      </w:r>
    </w:p>
    <w:p w14:paraId="36A22350" w14:textId="3064522D" w:rsidR="00C04930" w:rsidRPr="005000B6" w:rsidRDefault="00C04930" w:rsidP="005000B6">
      <w:pPr>
        <w:pStyle w:val="NormalnyWeb"/>
        <w:spacing w:before="0" w:beforeAutospacing="0" w:after="300" w:afterAutospacing="0" w:line="280" w:lineRule="exact"/>
        <w:ind w:firstLine="709"/>
        <w:jc w:val="both"/>
        <w:rPr>
          <w:rFonts w:asciiTheme="minorHAnsi" w:hAnsiTheme="minorHAnsi" w:cstheme="minorHAnsi"/>
          <w:color w:val="3A3D3F"/>
        </w:rPr>
      </w:pPr>
    </w:p>
    <w:p w14:paraId="623B476C" w14:textId="1632FEB0" w:rsidR="00811238" w:rsidRPr="005000B6" w:rsidRDefault="00811238" w:rsidP="005000B6">
      <w:pPr>
        <w:ind w:firstLine="709"/>
        <w:rPr>
          <w:rFonts w:cstheme="minorHAnsi"/>
        </w:rPr>
      </w:pPr>
    </w:p>
    <w:p w14:paraId="3D6162C8" w14:textId="5C175903" w:rsidR="0056314E" w:rsidRPr="005000B6" w:rsidRDefault="0056314E" w:rsidP="005000B6">
      <w:pPr>
        <w:ind w:firstLine="709"/>
        <w:rPr>
          <w:rFonts w:cstheme="minorHAnsi"/>
          <w:b/>
          <w:bCs/>
        </w:rPr>
      </w:pPr>
    </w:p>
    <w:p w14:paraId="06BEB770" w14:textId="79C30102" w:rsidR="0056314E" w:rsidRPr="005000B6" w:rsidRDefault="0056314E" w:rsidP="008424B3">
      <w:pPr>
        <w:ind w:left="5663" w:firstLine="709"/>
        <w:rPr>
          <w:rFonts w:cstheme="minorHAnsi"/>
          <w:b/>
          <w:bCs/>
        </w:rPr>
      </w:pPr>
      <w:r w:rsidRPr="005000B6">
        <w:rPr>
          <w:rFonts w:cstheme="minorHAnsi"/>
          <w:b/>
          <w:bCs/>
        </w:rPr>
        <w:t>Z poważaniem</w:t>
      </w:r>
    </w:p>
    <w:p w14:paraId="59C6366B" w14:textId="24228D3A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5C90A231" w14:textId="33AB0D84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44324104" w14:textId="56F51BE8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143C6AE0" w14:textId="6CDCD3D0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6EB6B47E" w14:textId="72372F32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4A1A80E2" w14:textId="75CF3158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28A4F59B" w14:textId="5B6EFFDE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4C5AC934" w14:textId="51E5BCC3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75875BC1" w14:textId="64D7EFED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4B1C37D4" w14:textId="1496ACF7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73763740" w14:textId="193282F2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41D63895" w14:textId="52458E95" w:rsidR="007D24CC" w:rsidRPr="005000B6" w:rsidRDefault="007D24CC" w:rsidP="005000B6">
      <w:pPr>
        <w:ind w:firstLine="709"/>
        <w:rPr>
          <w:rFonts w:cstheme="minorHAnsi"/>
          <w:b/>
          <w:bCs/>
        </w:rPr>
      </w:pPr>
    </w:p>
    <w:p w14:paraId="517BDDE4" w14:textId="17FC6606" w:rsidR="007D24CC" w:rsidRPr="005000B6" w:rsidRDefault="007D24CC" w:rsidP="005000B6">
      <w:pPr>
        <w:ind w:firstLine="709"/>
        <w:rPr>
          <w:rFonts w:cstheme="minorHAnsi"/>
          <w:b/>
          <w:bCs/>
          <w:lang w:val="en-US"/>
        </w:rPr>
      </w:pPr>
    </w:p>
    <w:p w14:paraId="48E2A0C3" w14:textId="393E359A" w:rsidR="007D24CC" w:rsidRPr="005000B6" w:rsidRDefault="007D24CC" w:rsidP="005000B6">
      <w:pPr>
        <w:ind w:firstLine="709"/>
        <w:rPr>
          <w:rFonts w:cstheme="minorHAnsi"/>
          <w:b/>
          <w:bCs/>
          <w:lang w:val="en-US"/>
        </w:rPr>
      </w:pPr>
    </w:p>
    <w:p w14:paraId="229B29D7" w14:textId="72431B3D" w:rsidR="007D24CC" w:rsidRDefault="007D24CC" w:rsidP="005000B6">
      <w:pPr>
        <w:ind w:firstLine="709"/>
        <w:rPr>
          <w:rFonts w:cstheme="minorHAnsi"/>
          <w:b/>
          <w:bCs/>
          <w:lang w:val="en-US"/>
        </w:rPr>
      </w:pPr>
    </w:p>
    <w:p w14:paraId="48F0A6EB" w14:textId="77777777" w:rsidR="00C74830" w:rsidRDefault="00C74830" w:rsidP="008424B3">
      <w:pPr>
        <w:jc w:val="both"/>
        <w:rPr>
          <w:rFonts w:cstheme="minorHAnsi"/>
          <w:b/>
          <w:bCs/>
          <w:lang w:val="en-US"/>
        </w:rPr>
      </w:pPr>
    </w:p>
    <w:p w14:paraId="689FA021" w14:textId="77777777" w:rsidR="00C74830" w:rsidRDefault="00C74830" w:rsidP="008424B3">
      <w:pPr>
        <w:jc w:val="both"/>
        <w:rPr>
          <w:rFonts w:cstheme="minorHAnsi"/>
          <w:b/>
          <w:bCs/>
          <w:lang w:val="en-US"/>
        </w:rPr>
      </w:pPr>
    </w:p>
    <w:p w14:paraId="7858BAB6" w14:textId="77777777" w:rsidR="00C74830" w:rsidRDefault="00C74830" w:rsidP="008424B3">
      <w:pPr>
        <w:jc w:val="both"/>
        <w:rPr>
          <w:rFonts w:cstheme="minorHAnsi"/>
          <w:b/>
          <w:bCs/>
          <w:lang w:val="en-US"/>
        </w:rPr>
      </w:pPr>
    </w:p>
    <w:p w14:paraId="20E123A7" w14:textId="4ECF0DFE" w:rsidR="008424B3" w:rsidRPr="008424B3" w:rsidRDefault="008424B3" w:rsidP="008424B3">
      <w:pPr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Otrzymują:</w:t>
      </w:r>
    </w:p>
    <w:p w14:paraId="782177CF" w14:textId="77777777" w:rsidR="008424B3" w:rsidRPr="008424B3" w:rsidRDefault="008424B3" w:rsidP="008424B3">
      <w:pPr>
        <w:numPr>
          <w:ilvl w:val="0"/>
          <w:numId w:val="1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Adresat (wraz z informacją dotyczącą przetwarzania danych osobowych)</w:t>
      </w:r>
    </w:p>
    <w:p w14:paraId="36FE3E9B" w14:textId="77777777" w:rsidR="008424B3" w:rsidRPr="008424B3" w:rsidRDefault="008424B3" w:rsidP="008424B3">
      <w:pPr>
        <w:numPr>
          <w:ilvl w:val="0"/>
          <w:numId w:val="1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Departament Organizacyjny i Kadr (oryginał ad acta)</w:t>
      </w:r>
    </w:p>
    <w:p w14:paraId="52B48445" w14:textId="77777777" w:rsidR="008424B3" w:rsidRPr="008424B3" w:rsidRDefault="008424B3" w:rsidP="008424B3">
      <w:pPr>
        <w:numPr>
          <w:ilvl w:val="0"/>
          <w:numId w:val="1"/>
        </w:numPr>
        <w:ind w:right="567"/>
        <w:jc w:val="both"/>
        <w:rPr>
          <w:rFonts w:cstheme="minorHAnsi"/>
          <w:sz w:val="22"/>
          <w:szCs w:val="22"/>
        </w:rPr>
      </w:pPr>
      <w:r w:rsidRPr="008424B3">
        <w:rPr>
          <w:rFonts w:cstheme="minorHAnsi"/>
          <w:sz w:val="22"/>
          <w:szCs w:val="22"/>
        </w:rPr>
        <w:t>Aa (kopia ad acta)</w:t>
      </w:r>
    </w:p>
    <w:p w14:paraId="3E9E3376" w14:textId="77777777" w:rsidR="007D24CC" w:rsidRPr="005000B6" w:rsidRDefault="007D24CC" w:rsidP="005000B6">
      <w:pPr>
        <w:ind w:firstLine="709"/>
        <w:rPr>
          <w:rFonts w:cstheme="minorHAnsi"/>
          <w:b/>
          <w:bCs/>
          <w:lang w:val="en-US"/>
        </w:rPr>
      </w:pPr>
    </w:p>
    <w:sectPr w:rsidR="007D24CC" w:rsidRPr="005000B6" w:rsidSect="005000B6">
      <w:footerReference w:type="default" r:id="rId8"/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FE468" w14:textId="77777777" w:rsidR="000E2C4F" w:rsidRDefault="000E2C4F" w:rsidP="007D24CC">
      <w:r>
        <w:separator/>
      </w:r>
    </w:p>
  </w:endnote>
  <w:endnote w:type="continuationSeparator" w:id="0">
    <w:p w14:paraId="732D7F13" w14:textId="77777777" w:rsidR="000E2C4F" w:rsidRDefault="000E2C4F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7B1E50A6" w:rsidR="007D24CC" w:rsidRPr="004E4070" w:rsidRDefault="00C04930" w:rsidP="007D24C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69517170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97F2FC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8C5735B">
          <wp:simplePos x="0" y="0"/>
          <wp:positionH relativeFrom="margin">
            <wp:posOffset>3742690</wp:posOffset>
          </wp:positionH>
          <wp:positionV relativeFrom="margin">
            <wp:posOffset>9074150</wp:posOffset>
          </wp:positionV>
          <wp:extent cx="1984375" cy="64833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4CC" w:rsidRPr="004E4070">
      <w:rPr>
        <w:b/>
        <w:bCs/>
        <w:sz w:val="14"/>
        <w:szCs w:val="14"/>
      </w:rPr>
      <w:t>Urząd 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CF1B99">
      <w:rPr>
        <w:b/>
        <w:bCs/>
        <w:sz w:val="14"/>
        <w:szCs w:val="14"/>
      </w:rPr>
      <w:t xml:space="preserve">DEPARTAMENT </w:t>
    </w:r>
    <w:r w:rsidR="00C05297">
      <w:rPr>
        <w:b/>
        <w:bCs/>
        <w:sz w:val="14"/>
        <w:szCs w:val="14"/>
      </w:rPr>
      <w:t>ZARZĄDZANIA</w:t>
    </w:r>
  </w:p>
  <w:p w14:paraId="09B845BA" w14:textId="7049B5A1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C05297">
      <w:rPr>
        <w:b/>
        <w:bCs/>
        <w:sz w:val="14"/>
        <w:szCs w:val="14"/>
      </w:rPr>
      <w:t>ŚRODOWISKIEM i KLIMATU</w:t>
    </w:r>
    <w:r w:rsidR="00467C01">
      <w:rPr>
        <w:sz w:val="14"/>
        <w:szCs w:val="14"/>
      </w:rPr>
      <w:br/>
    </w:r>
    <w:r w:rsidR="00C74830">
      <w:rPr>
        <w:sz w:val="14"/>
        <w:szCs w:val="14"/>
      </w:rPr>
      <w:t>al.</w:t>
    </w:r>
    <w:r w:rsidR="00E05E4A">
      <w:rPr>
        <w:sz w:val="14"/>
        <w:szCs w:val="14"/>
      </w:rPr>
      <w:t xml:space="preserve"> Al. 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C04930">
      <w:rPr>
        <w:color w:val="000000" w:themeColor="text1"/>
        <w:sz w:val="14"/>
        <w:szCs w:val="14"/>
      </w:rPr>
      <w:t xml:space="preserve">tel. </w:t>
    </w:r>
    <w:r w:rsidR="002622A3" w:rsidRPr="002622A3">
      <w:rPr>
        <w:color w:val="000000" w:themeColor="text1"/>
        <w:sz w:val="14"/>
        <w:szCs w:val="14"/>
      </w:rPr>
      <w:t xml:space="preserve">61 626 </w:t>
    </w:r>
    <w:r w:rsidR="00C05297">
      <w:rPr>
        <w:color w:val="000000" w:themeColor="text1"/>
        <w:sz w:val="14"/>
        <w:szCs w:val="14"/>
      </w:rPr>
      <w:t>75</w:t>
    </w:r>
    <w:r w:rsidR="003E4390" w:rsidRPr="003E4390">
      <w:rPr>
        <w:color w:val="000000" w:themeColor="text1"/>
        <w:sz w:val="14"/>
        <w:szCs w:val="14"/>
      </w:rPr>
      <w:t xml:space="preserve"> </w:t>
    </w:r>
    <w:r w:rsidR="00C05297">
      <w:rPr>
        <w:color w:val="000000" w:themeColor="text1"/>
        <w:sz w:val="14"/>
        <w:szCs w:val="14"/>
      </w:rPr>
      <w:t>25</w:t>
    </w:r>
    <w:r w:rsidRPr="00FF4EC8">
      <w:rPr>
        <w:color w:val="000000" w:themeColor="text1"/>
        <w:sz w:val="14"/>
        <w:szCs w:val="14"/>
      </w:rPr>
      <w:t xml:space="preserve">             </w:t>
    </w:r>
  </w:p>
  <w:p w14:paraId="717B6CF9" w14:textId="1B0562D6" w:rsidR="007D24CC" w:rsidRPr="00C05297" w:rsidRDefault="007D24CC" w:rsidP="007D24CC">
    <w:pPr>
      <w:ind w:left="3280" w:hanging="3280"/>
      <w:rPr>
        <w:color w:val="000000" w:themeColor="text1"/>
        <w:sz w:val="14"/>
        <w:szCs w:val="14"/>
      </w:rPr>
    </w:pPr>
    <w:r w:rsidRPr="00C05297">
      <w:rPr>
        <w:color w:val="000000" w:themeColor="text1"/>
        <w:sz w:val="14"/>
        <w:szCs w:val="14"/>
      </w:rPr>
      <w:t xml:space="preserve">tel. 61 626 66 66, </w:t>
    </w:r>
    <w:r w:rsidR="00E50468" w:rsidRPr="00C05297">
      <w:rPr>
        <w:color w:val="000000" w:themeColor="text1"/>
        <w:sz w:val="14"/>
        <w:szCs w:val="14"/>
      </w:rPr>
      <w:t xml:space="preserve">www.umww.pl                                         </w:t>
    </w:r>
    <w:r w:rsidR="00467C01" w:rsidRPr="00C05297">
      <w:rPr>
        <w:color w:val="000000" w:themeColor="text1"/>
        <w:sz w:val="14"/>
        <w:szCs w:val="14"/>
      </w:rPr>
      <w:t xml:space="preserve">   </w:t>
    </w:r>
    <w:r w:rsidR="00C04930" w:rsidRPr="00C05297">
      <w:rPr>
        <w:color w:val="000000" w:themeColor="text1"/>
        <w:sz w:val="14"/>
        <w:szCs w:val="14"/>
      </w:rPr>
      <w:t xml:space="preserve">e-mail: </w:t>
    </w:r>
    <w:r w:rsidR="00C05297" w:rsidRPr="00C05297">
      <w:rPr>
        <w:sz w:val="14"/>
        <w:szCs w:val="14"/>
      </w:rPr>
      <w:t>dsk</w:t>
    </w:r>
    <w:r w:rsidR="004E43D0" w:rsidRPr="00C05297">
      <w:rPr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597FB" w14:textId="77777777" w:rsidR="000E2C4F" w:rsidRDefault="000E2C4F" w:rsidP="007D24CC">
      <w:r>
        <w:separator/>
      </w:r>
    </w:p>
  </w:footnote>
  <w:footnote w:type="continuationSeparator" w:id="0">
    <w:p w14:paraId="64FAD5B6" w14:textId="77777777" w:rsidR="000E2C4F" w:rsidRDefault="000E2C4F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55B8"/>
    <w:multiLevelType w:val="hybridMultilevel"/>
    <w:tmpl w:val="DF66D8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E2C4F"/>
    <w:rsid w:val="001A3D98"/>
    <w:rsid w:val="0024733B"/>
    <w:rsid w:val="002622A3"/>
    <w:rsid w:val="0035350D"/>
    <w:rsid w:val="003C0E44"/>
    <w:rsid w:val="003E4390"/>
    <w:rsid w:val="003F43E8"/>
    <w:rsid w:val="00467C01"/>
    <w:rsid w:val="004B6CD8"/>
    <w:rsid w:val="004C1736"/>
    <w:rsid w:val="004E43D0"/>
    <w:rsid w:val="005000B6"/>
    <w:rsid w:val="005018AE"/>
    <w:rsid w:val="0052141E"/>
    <w:rsid w:val="0056314E"/>
    <w:rsid w:val="005B5D47"/>
    <w:rsid w:val="005F0122"/>
    <w:rsid w:val="00680BEC"/>
    <w:rsid w:val="006A3FC6"/>
    <w:rsid w:val="006E04BD"/>
    <w:rsid w:val="007D24CC"/>
    <w:rsid w:val="007D47F3"/>
    <w:rsid w:val="00811238"/>
    <w:rsid w:val="008424B3"/>
    <w:rsid w:val="008A08DE"/>
    <w:rsid w:val="009D2A87"/>
    <w:rsid w:val="009D6D90"/>
    <w:rsid w:val="009E6B77"/>
    <w:rsid w:val="009F755E"/>
    <w:rsid w:val="00A02923"/>
    <w:rsid w:val="00B65BA3"/>
    <w:rsid w:val="00BD6078"/>
    <w:rsid w:val="00BF4311"/>
    <w:rsid w:val="00C04930"/>
    <w:rsid w:val="00C05297"/>
    <w:rsid w:val="00C74830"/>
    <w:rsid w:val="00CE7FFC"/>
    <w:rsid w:val="00CF1B99"/>
    <w:rsid w:val="00D0069F"/>
    <w:rsid w:val="00D20654"/>
    <w:rsid w:val="00D239D4"/>
    <w:rsid w:val="00D71A6D"/>
    <w:rsid w:val="00DC54AE"/>
    <w:rsid w:val="00E05E4A"/>
    <w:rsid w:val="00E50468"/>
    <w:rsid w:val="00E81894"/>
    <w:rsid w:val="00EA69BE"/>
    <w:rsid w:val="00F25249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Belka Przemyslaw</cp:lastModifiedBy>
  <cp:revision>2</cp:revision>
  <cp:lastPrinted>2022-08-10T09:24:00Z</cp:lastPrinted>
  <dcterms:created xsi:type="dcterms:W3CDTF">2022-08-17T06:32:00Z</dcterms:created>
  <dcterms:modified xsi:type="dcterms:W3CDTF">2022-08-17T06:32:00Z</dcterms:modified>
</cp:coreProperties>
</file>