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D3A70" w14:textId="16571980" w:rsidR="00D30EDB" w:rsidRPr="00AD38F2" w:rsidRDefault="006A435A" w:rsidP="00575FAF">
      <w:pPr>
        <w:tabs>
          <w:tab w:val="left" w:pos="5103"/>
        </w:tabs>
        <w:jc w:val="center"/>
        <w:rPr>
          <w:rFonts w:asciiTheme="minorHAnsi" w:hAnsiTheme="minorHAnsi" w:cstheme="minorHAnsi"/>
          <w:b/>
        </w:rPr>
      </w:pPr>
      <w:r w:rsidRPr="00AD38F2">
        <w:rPr>
          <w:rFonts w:asciiTheme="minorHAnsi" w:hAnsiTheme="minorHAnsi" w:cstheme="minorHAnsi"/>
          <w:b/>
        </w:rPr>
        <w:t xml:space="preserve">Uchwała </w:t>
      </w:r>
      <w:r w:rsidR="00F9579C" w:rsidRPr="00AD38F2">
        <w:rPr>
          <w:rFonts w:asciiTheme="minorHAnsi" w:hAnsiTheme="minorHAnsi" w:cstheme="minorHAnsi"/>
          <w:b/>
        </w:rPr>
        <w:t>N</w:t>
      </w:r>
      <w:r w:rsidR="006D5982">
        <w:rPr>
          <w:rFonts w:asciiTheme="minorHAnsi" w:hAnsiTheme="minorHAnsi" w:cstheme="minorHAnsi"/>
          <w:b/>
        </w:rPr>
        <w:t>r 7756</w:t>
      </w:r>
      <w:r w:rsidR="007040D0">
        <w:rPr>
          <w:rFonts w:asciiTheme="minorHAnsi" w:hAnsiTheme="minorHAnsi" w:cstheme="minorHAnsi"/>
          <w:b/>
        </w:rPr>
        <w:t xml:space="preserve"> </w:t>
      </w:r>
      <w:r w:rsidR="006D5982">
        <w:rPr>
          <w:rFonts w:asciiTheme="minorHAnsi" w:hAnsiTheme="minorHAnsi" w:cstheme="minorHAnsi"/>
          <w:b/>
        </w:rPr>
        <w:t>/</w:t>
      </w:r>
      <w:r w:rsidR="007040D0">
        <w:rPr>
          <w:rFonts w:asciiTheme="minorHAnsi" w:hAnsiTheme="minorHAnsi" w:cstheme="minorHAnsi"/>
          <w:b/>
        </w:rPr>
        <w:t>2024</w:t>
      </w:r>
      <w:r w:rsidR="00D30EDB" w:rsidRPr="00AD38F2">
        <w:rPr>
          <w:rFonts w:asciiTheme="minorHAnsi" w:hAnsiTheme="minorHAnsi" w:cstheme="minorHAnsi"/>
          <w:b/>
        </w:rPr>
        <w:br/>
      </w:r>
      <w:r w:rsidRPr="00AD38F2">
        <w:rPr>
          <w:rFonts w:asciiTheme="minorHAnsi" w:hAnsiTheme="minorHAnsi" w:cstheme="minorHAnsi"/>
          <w:b/>
        </w:rPr>
        <w:t>Za</w:t>
      </w:r>
      <w:r w:rsidR="001B54CB" w:rsidRPr="00AD38F2">
        <w:rPr>
          <w:rFonts w:asciiTheme="minorHAnsi" w:hAnsiTheme="minorHAnsi" w:cstheme="minorHAnsi"/>
          <w:b/>
        </w:rPr>
        <w:t xml:space="preserve">rządu Województwa </w:t>
      </w:r>
      <w:r w:rsidR="00DC2A2F" w:rsidRPr="00AD38F2">
        <w:rPr>
          <w:rFonts w:asciiTheme="minorHAnsi" w:hAnsiTheme="minorHAnsi" w:cstheme="minorHAnsi"/>
          <w:b/>
        </w:rPr>
        <w:t>Wielkopolskiego</w:t>
      </w:r>
      <w:r w:rsidR="00D30EDB" w:rsidRPr="00AD38F2">
        <w:rPr>
          <w:rFonts w:asciiTheme="minorHAnsi" w:hAnsiTheme="minorHAnsi" w:cstheme="minorHAnsi"/>
          <w:b/>
        </w:rPr>
        <w:br/>
      </w:r>
      <w:r w:rsidR="007040D0">
        <w:rPr>
          <w:rFonts w:asciiTheme="minorHAnsi" w:hAnsiTheme="minorHAnsi" w:cstheme="minorHAnsi"/>
          <w:b/>
        </w:rPr>
        <w:t xml:space="preserve">z dnia </w:t>
      </w:r>
      <w:r w:rsidR="006D5982">
        <w:rPr>
          <w:rFonts w:asciiTheme="minorHAnsi" w:hAnsiTheme="minorHAnsi" w:cstheme="minorHAnsi"/>
          <w:b/>
        </w:rPr>
        <w:t xml:space="preserve">18 </w:t>
      </w:r>
      <w:r w:rsidR="00B55F23">
        <w:rPr>
          <w:rFonts w:asciiTheme="minorHAnsi" w:hAnsiTheme="minorHAnsi" w:cstheme="minorHAnsi"/>
          <w:b/>
        </w:rPr>
        <w:t xml:space="preserve">stycznia </w:t>
      </w:r>
      <w:r w:rsidR="007040D0">
        <w:rPr>
          <w:rFonts w:asciiTheme="minorHAnsi" w:hAnsiTheme="minorHAnsi" w:cstheme="minorHAnsi"/>
          <w:b/>
        </w:rPr>
        <w:t>2024</w:t>
      </w:r>
      <w:r w:rsidR="00DC2A2F" w:rsidRPr="00AD38F2">
        <w:rPr>
          <w:rFonts w:asciiTheme="minorHAnsi" w:hAnsiTheme="minorHAnsi" w:cstheme="minorHAnsi"/>
          <w:b/>
        </w:rPr>
        <w:t xml:space="preserve"> </w:t>
      </w:r>
      <w:r w:rsidR="0008658A" w:rsidRPr="00AD38F2">
        <w:rPr>
          <w:rFonts w:asciiTheme="minorHAnsi" w:hAnsiTheme="minorHAnsi" w:cstheme="minorHAnsi"/>
          <w:b/>
        </w:rPr>
        <w:t>r.</w:t>
      </w:r>
    </w:p>
    <w:p w14:paraId="1603A54E" w14:textId="77777777" w:rsidR="00964E42" w:rsidRPr="00697CF4" w:rsidRDefault="00964E42" w:rsidP="0030351C">
      <w:pPr>
        <w:spacing w:line="276" w:lineRule="auto"/>
        <w:jc w:val="center"/>
        <w:rPr>
          <w:rFonts w:ascii="Garamond" w:hAnsi="Garamond" w:cs="Arial"/>
          <w:b/>
        </w:rPr>
      </w:pPr>
    </w:p>
    <w:p w14:paraId="383359D7" w14:textId="2390451A" w:rsidR="006A435A" w:rsidRPr="00AD38F2" w:rsidRDefault="00E04A94" w:rsidP="0030351C">
      <w:pPr>
        <w:pStyle w:val="Nagwek1"/>
        <w:spacing w:before="0" w:line="276" w:lineRule="auto"/>
        <w:rPr>
          <w:rFonts w:asciiTheme="minorHAnsi" w:hAnsiTheme="minorHAnsi" w:cstheme="minorHAnsi"/>
          <w:b w:val="0"/>
          <w:szCs w:val="24"/>
        </w:rPr>
      </w:pPr>
      <w:r w:rsidRPr="00AD38F2">
        <w:rPr>
          <w:rFonts w:asciiTheme="minorHAnsi" w:hAnsiTheme="minorHAnsi" w:cstheme="minorHAnsi"/>
          <w:b w:val="0"/>
          <w:szCs w:val="24"/>
        </w:rPr>
        <w:t>w sprawie</w:t>
      </w:r>
      <w:r w:rsidR="00BE15F3" w:rsidRPr="00AD38F2">
        <w:rPr>
          <w:rFonts w:asciiTheme="minorHAnsi" w:hAnsiTheme="minorHAnsi" w:cstheme="minorHAnsi"/>
          <w:b w:val="0"/>
          <w:szCs w:val="24"/>
        </w:rPr>
        <w:t xml:space="preserve"> </w:t>
      </w:r>
      <w:r w:rsidR="00FE50FA" w:rsidRPr="00AD38F2">
        <w:rPr>
          <w:rFonts w:asciiTheme="minorHAnsi" w:hAnsiTheme="minorHAnsi" w:cstheme="minorHAnsi"/>
          <w:b w:val="0"/>
          <w:szCs w:val="24"/>
        </w:rPr>
        <w:t>ogłoszenia i przeprowadzen</w:t>
      </w:r>
      <w:r w:rsidR="00F0342C" w:rsidRPr="00AD38F2">
        <w:rPr>
          <w:rFonts w:asciiTheme="minorHAnsi" w:hAnsiTheme="minorHAnsi" w:cstheme="minorHAnsi"/>
          <w:b w:val="0"/>
          <w:szCs w:val="24"/>
        </w:rPr>
        <w:t>ia konkursu ofert na realizatorów</w:t>
      </w:r>
      <w:r w:rsidR="00FE50FA" w:rsidRPr="00AD38F2">
        <w:rPr>
          <w:rFonts w:asciiTheme="minorHAnsi" w:hAnsiTheme="minorHAnsi" w:cstheme="minorHAnsi"/>
          <w:b w:val="0"/>
          <w:szCs w:val="24"/>
        </w:rPr>
        <w:t xml:space="preserve"> </w:t>
      </w:r>
      <w:r w:rsidR="00DC2A2F" w:rsidRPr="00AD38F2">
        <w:rPr>
          <w:rFonts w:asciiTheme="minorHAnsi" w:hAnsiTheme="minorHAnsi" w:cstheme="minorHAnsi"/>
          <w:b w:val="0"/>
          <w:szCs w:val="24"/>
        </w:rPr>
        <w:t>Program</w:t>
      </w:r>
      <w:r w:rsidR="00566687" w:rsidRPr="00AD38F2">
        <w:rPr>
          <w:rFonts w:asciiTheme="minorHAnsi" w:hAnsiTheme="minorHAnsi" w:cstheme="minorHAnsi"/>
          <w:b w:val="0"/>
          <w:szCs w:val="24"/>
        </w:rPr>
        <w:t>u</w:t>
      </w:r>
      <w:r w:rsidR="003508AE" w:rsidRPr="00AD38F2">
        <w:rPr>
          <w:rFonts w:asciiTheme="minorHAnsi" w:hAnsiTheme="minorHAnsi" w:cstheme="minorHAnsi"/>
          <w:b w:val="0"/>
          <w:szCs w:val="24"/>
        </w:rPr>
        <w:t xml:space="preserve"> polityki zdrowotnej</w:t>
      </w:r>
      <w:r w:rsidR="00DC2A2F" w:rsidRPr="00AD38F2">
        <w:rPr>
          <w:rFonts w:asciiTheme="minorHAnsi" w:hAnsiTheme="minorHAnsi" w:cstheme="minorHAnsi"/>
          <w:b w:val="0"/>
          <w:szCs w:val="24"/>
        </w:rPr>
        <w:t xml:space="preserve"> </w:t>
      </w:r>
      <w:r w:rsidR="003275FA" w:rsidRPr="00AD38F2">
        <w:rPr>
          <w:rFonts w:asciiTheme="minorHAnsi" w:hAnsiTheme="minorHAnsi" w:cstheme="minorHAnsi"/>
          <w:b w:val="0"/>
          <w:szCs w:val="24"/>
        </w:rPr>
        <w:t xml:space="preserve">leczenia niepłodności metodą zapłodnienia pozaustrojowego dla mieszkańców województwa </w:t>
      </w:r>
      <w:r w:rsidR="00DC2A2F" w:rsidRPr="00AD38F2">
        <w:rPr>
          <w:rFonts w:asciiTheme="minorHAnsi" w:hAnsiTheme="minorHAnsi" w:cstheme="minorHAnsi"/>
          <w:b w:val="0"/>
          <w:szCs w:val="24"/>
        </w:rPr>
        <w:t>wielkopolskiego</w:t>
      </w:r>
      <w:r w:rsidR="007040D0">
        <w:rPr>
          <w:rFonts w:asciiTheme="minorHAnsi" w:hAnsiTheme="minorHAnsi" w:cstheme="minorHAnsi"/>
          <w:b w:val="0"/>
          <w:szCs w:val="24"/>
        </w:rPr>
        <w:t xml:space="preserve"> w 2024 roku</w:t>
      </w:r>
      <w:r w:rsidR="003275FA" w:rsidRPr="00AD38F2">
        <w:rPr>
          <w:rFonts w:asciiTheme="minorHAnsi" w:hAnsiTheme="minorHAnsi" w:cstheme="minorHAnsi"/>
          <w:b w:val="0"/>
          <w:szCs w:val="24"/>
        </w:rPr>
        <w:t xml:space="preserve"> </w:t>
      </w:r>
      <w:r w:rsidR="00EF5934" w:rsidRPr="00AD38F2">
        <w:rPr>
          <w:rFonts w:asciiTheme="minorHAnsi" w:hAnsiTheme="minorHAnsi" w:cstheme="minorHAnsi"/>
          <w:b w:val="0"/>
          <w:szCs w:val="24"/>
        </w:rPr>
        <w:t xml:space="preserve">oraz </w:t>
      </w:r>
      <w:r w:rsidR="00EF5934" w:rsidRPr="00B55F23">
        <w:rPr>
          <w:rFonts w:asciiTheme="minorHAnsi" w:hAnsiTheme="minorHAnsi" w:cstheme="minorHAnsi"/>
          <w:b w:val="0"/>
          <w:szCs w:val="24"/>
        </w:rPr>
        <w:t>powołania Komisji Konkursowej.</w:t>
      </w:r>
    </w:p>
    <w:p w14:paraId="250A6CA4" w14:textId="77777777" w:rsidR="006A435A" w:rsidRPr="00697CF4" w:rsidRDefault="006A435A" w:rsidP="0030351C">
      <w:pPr>
        <w:tabs>
          <w:tab w:val="left" w:pos="5160"/>
        </w:tabs>
        <w:spacing w:line="276" w:lineRule="auto"/>
        <w:jc w:val="both"/>
        <w:rPr>
          <w:rFonts w:ascii="Garamond" w:hAnsi="Garamond" w:cs="Arial"/>
          <w:b/>
        </w:rPr>
      </w:pPr>
    </w:p>
    <w:p w14:paraId="1BF699C2" w14:textId="50376103" w:rsidR="006A435A" w:rsidRPr="00CF7F9D" w:rsidRDefault="00E04A94" w:rsidP="0030351C">
      <w:pPr>
        <w:tabs>
          <w:tab w:val="left" w:pos="5160"/>
        </w:tabs>
        <w:spacing w:line="276" w:lineRule="auto"/>
        <w:jc w:val="both"/>
        <w:rPr>
          <w:rFonts w:asciiTheme="minorHAnsi" w:hAnsiTheme="minorHAnsi" w:cstheme="minorHAnsi"/>
        </w:rPr>
      </w:pPr>
      <w:r w:rsidRPr="00CF7F9D">
        <w:rPr>
          <w:rFonts w:asciiTheme="minorHAnsi" w:hAnsiTheme="minorHAnsi" w:cstheme="minorHAnsi"/>
        </w:rPr>
        <w:t>Na podstawie art. 41 ust. 1</w:t>
      </w:r>
      <w:r w:rsidR="00107246" w:rsidRPr="00CF7F9D">
        <w:rPr>
          <w:rFonts w:asciiTheme="minorHAnsi" w:hAnsiTheme="minorHAnsi" w:cstheme="minorHAnsi"/>
        </w:rPr>
        <w:t>,</w:t>
      </w:r>
      <w:r w:rsidR="00E20C97" w:rsidRPr="00CF7F9D">
        <w:rPr>
          <w:rFonts w:asciiTheme="minorHAnsi" w:hAnsiTheme="minorHAnsi" w:cstheme="minorHAnsi"/>
        </w:rPr>
        <w:t xml:space="preserve"> w z</w:t>
      </w:r>
      <w:r w:rsidR="00E37F10" w:rsidRPr="00CF7F9D">
        <w:rPr>
          <w:rFonts w:asciiTheme="minorHAnsi" w:hAnsiTheme="minorHAnsi" w:cstheme="minorHAnsi"/>
        </w:rPr>
        <w:t xml:space="preserve">wiązku z art. 14 ust. 1 pkt 2 </w:t>
      </w:r>
      <w:r w:rsidRPr="00CF7F9D">
        <w:rPr>
          <w:rFonts w:asciiTheme="minorHAnsi" w:hAnsiTheme="minorHAnsi" w:cstheme="minorHAnsi"/>
        </w:rPr>
        <w:t xml:space="preserve">ustawy z dnia 5 czerwca 1998 r. </w:t>
      </w:r>
      <w:r w:rsidR="00A367C5" w:rsidRPr="00CF7F9D">
        <w:rPr>
          <w:rFonts w:asciiTheme="minorHAnsi" w:hAnsiTheme="minorHAnsi" w:cstheme="minorHAnsi"/>
        </w:rPr>
        <w:t xml:space="preserve"> </w:t>
      </w:r>
      <w:r w:rsidR="00496DA7" w:rsidRPr="00CF7F9D">
        <w:rPr>
          <w:rFonts w:asciiTheme="minorHAnsi" w:hAnsiTheme="minorHAnsi" w:cstheme="minorHAnsi"/>
        </w:rPr>
        <w:br/>
      </w:r>
      <w:r w:rsidRPr="00CF7F9D">
        <w:rPr>
          <w:rFonts w:asciiTheme="minorHAnsi" w:hAnsiTheme="minorHAnsi" w:cstheme="minorHAnsi"/>
        </w:rPr>
        <w:t>o samorz</w:t>
      </w:r>
      <w:r w:rsidR="00EF5934" w:rsidRPr="00CF7F9D">
        <w:rPr>
          <w:rFonts w:asciiTheme="minorHAnsi" w:hAnsiTheme="minorHAnsi" w:cstheme="minorHAnsi"/>
        </w:rPr>
        <w:t>ądzie województwa (Dz. U. z 2022</w:t>
      </w:r>
      <w:r w:rsidR="00696116" w:rsidRPr="00CF7F9D">
        <w:rPr>
          <w:rFonts w:asciiTheme="minorHAnsi" w:hAnsiTheme="minorHAnsi" w:cstheme="minorHAnsi"/>
        </w:rPr>
        <w:t xml:space="preserve"> r. poz. </w:t>
      </w:r>
      <w:r w:rsidR="00575FAF" w:rsidRPr="00CF7F9D">
        <w:rPr>
          <w:rFonts w:asciiTheme="minorHAnsi" w:hAnsiTheme="minorHAnsi" w:cstheme="minorHAnsi"/>
        </w:rPr>
        <w:t>2094</w:t>
      </w:r>
      <w:r w:rsidR="00AE6FAA" w:rsidRPr="00CF7F9D">
        <w:rPr>
          <w:rFonts w:asciiTheme="minorHAnsi" w:hAnsiTheme="minorHAnsi" w:cstheme="minorHAnsi"/>
        </w:rPr>
        <w:t xml:space="preserve"> ze zm.</w:t>
      </w:r>
      <w:r w:rsidRPr="00CF7F9D">
        <w:rPr>
          <w:rFonts w:asciiTheme="minorHAnsi" w:hAnsiTheme="minorHAnsi" w:cstheme="minorHAnsi"/>
        </w:rPr>
        <w:t xml:space="preserve">) oraz art. 48b </w:t>
      </w:r>
      <w:r w:rsidR="006652FF" w:rsidRPr="00CF7F9D">
        <w:rPr>
          <w:rFonts w:asciiTheme="minorHAnsi" w:hAnsiTheme="minorHAnsi" w:cstheme="minorHAnsi"/>
        </w:rPr>
        <w:t xml:space="preserve">ust. 1, 3 i 4 </w:t>
      </w:r>
      <w:r w:rsidRPr="00CF7F9D">
        <w:rPr>
          <w:rFonts w:asciiTheme="minorHAnsi" w:hAnsiTheme="minorHAnsi" w:cstheme="minorHAnsi"/>
        </w:rPr>
        <w:t>ustawy z dnia 27 sierpnia 2004 r. o świadczeniach opieki zdrowotnej finansowanych ze środków publicznych (</w:t>
      </w:r>
      <w:r w:rsidR="00EB462F">
        <w:rPr>
          <w:rFonts w:asciiTheme="minorHAnsi" w:hAnsiTheme="minorHAnsi" w:cstheme="minorHAnsi"/>
        </w:rPr>
        <w:t>Dz. U. z 2022</w:t>
      </w:r>
      <w:r w:rsidR="00AE6FAA" w:rsidRPr="00CF7F9D">
        <w:rPr>
          <w:rFonts w:asciiTheme="minorHAnsi" w:hAnsiTheme="minorHAnsi" w:cstheme="minorHAnsi"/>
        </w:rPr>
        <w:t xml:space="preserve"> r. poz. </w:t>
      </w:r>
      <w:r w:rsidR="00575FAF" w:rsidRPr="00CF7F9D">
        <w:rPr>
          <w:rFonts w:asciiTheme="minorHAnsi" w:hAnsiTheme="minorHAnsi" w:cstheme="minorHAnsi"/>
        </w:rPr>
        <w:t>2561</w:t>
      </w:r>
      <w:r w:rsidR="00AE6FAA" w:rsidRPr="00CF7F9D">
        <w:rPr>
          <w:rFonts w:asciiTheme="minorHAnsi" w:hAnsiTheme="minorHAnsi" w:cstheme="minorHAnsi"/>
        </w:rPr>
        <w:t xml:space="preserve"> ze</w:t>
      </w:r>
      <w:r w:rsidR="0094245E" w:rsidRPr="00CF7F9D">
        <w:rPr>
          <w:rFonts w:asciiTheme="minorHAnsi" w:hAnsiTheme="minorHAnsi" w:cstheme="minorHAnsi"/>
        </w:rPr>
        <w:t xml:space="preserve"> zm.</w:t>
      </w:r>
      <w:r w:rsidR="002C4E00" w:rsidRPr="00CF7F9D">
        <w:rPr>
          <w:rFonts w:asciiTheme="minorHAnsi" w:hAnsiTheme="minorHAnsi" w:cstheme="minorHAnsi"/>
        </w:rPr>
        <w:t>)</w:t>
      </w:r>
      <w:r w:rsidR="004934EA" w:rsidRPr="00CF7F9D">
        <w:rPr>
          <w:rFonts w:asciiTheme="minorHAnsi" w:hAnsiTheme="minorHAnsi" w:cstheme="minorHAnsi"/>
        </w:rPr>
        <w:t xml:space="preserve">, </w:t>
      </w:r>
      <w:r w:rsidR="00DF422E" w:rsidRPr="00CF7F9D">
        <w:rPr>
          <w:rFonts w:asciiTheme="minorHAnsi" w:hAnsiTheme="minorHAnsi" w:cstheme="minorHAnsi"/>
        </w:rPr>
        <w:t xml:space="preserve">Zarząd </w:t>
      </w:r>
      <w:r w:rsidR="004934EA" w:rsidRPr="00CF7F9D">
        <w:rPr>
          <w:rFonts w:asciiTheme="minorHAnsi" w:hAnsiTheme="minorHAnsi" w:cstheme="minorHAnsi"/>
        </w:rPr>
        <w:t xml:space="preserve">Województwa Wielkopolskiego </w:t>
      </w:r>
      <w:r w:rsidR="00DF422E" w:rsidRPr="00CF7F9D">
        <w:rPr>
          <w:rFonts w:asciiTheme="minorHAnsi" w:hAnsiTheme="minorHAnsi" w:cstheme="minorHAnsi"/>
        </w:rPr>
        <w:t>uchwala</w:t>
      </w:r>
      <w:r w:rsidRPr="00CF7F9D">
        <w:rPr>
          <w:rFonts w:asciiTheme="minorHAnsi" w:hAnsiTheme="minorHAnsi" w:cstheme="minorHAnsi"/>
        </w:rPr>
        <w:t>, co następuje:</w:t>
      </w:r>
    </w:p>
    <w:p w14:paraId="5E757A92" w14:textId="77777777" w:rsidR="006A435A" w:rsidRPr="00697CF4" w:rsidRDefault="006A435A" w:rsidP="0030351C">
      <w:pPr>
        <w:tabs>
          <w:tab w:val="left" w:pos="5160"/>
        </w:tabs>
        <w:spacing w:line="276" w:lineRule="auto"/>
        <w:jc w:val="both"/>
        <w:rPr>
          <w:rFonts w:ascii="Garamond" w:hAnsi="Garamond" w:cs="Arial"/>
        </w:rPr>
      </w:pPr>
    </w:p>
    <w:p w14:paraId="5BEC1DBC" w14:textId="79188BCC" w:rsidR="006A435A" w:rsidRPr="001D6A0A" w:rsidRDefault="00D536DD" w:rsidP="0030351C">
      <w:pPr>
        <w:pStyle w:val="Nagwek2"/>
        <w:spacing w:before="0" w:line="276" w:lineRule="auto"/>
        <w:rPr>
          <w:rFonts w:asciiTheme="minorHAnsi" w:hAnsiTheme="minorHAnsi" w:cstheme="minorHAnsi"/>
          <w:b w:val="0"/>
          <w:sz w:val="24"/>
          <w:szCs w:val="24"/>
        </w:rPr>
      </w:pPr>
      <w:r w:rsidRPr="001D6A0A">
        <w:rPr>
          <w:rFonts w:asciiTheme="minorHAnsi" w:hAnsiTheme="minorHAnsi" w:cstheme="minorHAnsi"/>
          <w:b w:val="0"/>
          <w:sz w:val="24"/>
          <w:szCs w:val="24"/>
        </w:rPr>
        <w:t>§</w:t>
      </w:r>
      <w:r w:rsidR="00521815" w:rsidRPr="001D6A0A">
        <w:rPr>
          <w:rFonts w:asciiTheme="minorHAnsi" w:hAnsiTheme="minorHAnsi" w:cstheme="minorHAnsi"/>
          <w:b w:val="0"/>
          <w:sz w:val="24"/>
          <w:szCs w:val="24"/>
        </w:rPr>
        <w:t xml:space="preserve"> </w:t>
      </w:r>
      <w:r w:rsidR="006B599E" w:rsidRPr="001D6A0A">
        <w:rPr>
          <w:rFonts w:asciiTheme="minorHAnsi" w:hAnsiTheme="minorHAnsi" w:cstheme="minorHAnsi"/>
          <w:b w:val="0"/>
          <w:sz w:val="24"/>
          <w:szCs w:val="24"/>
        </w:rPr>
        <w:t>1</w:t>
      </w:r>
    </w:p>
    <w:p w14:paraId="435B1BB2" w14:textId="5554227C" w:rsidR="005600F8" w:rsidRPr="00D44388" w:rsidRDefault="005600F8" w:rsidP="003E5936">
      <w:pPr>
        <w:pStyle w:val="Akapitzlist"/>
        <w:numPr>
          <w:ilvl w:val="0"/>
          <w:numId w:val="2"/>
        </w:numPr>
        <w:tabs>
          <w:tab w:val="left" w:pos="1905"/>
        </w:tabs>
        <w:spacing w:line="276" w:lineRule="auto"/>
        <w:rPr>
          <w:rFonts w:asciiTheme="minorHAnsi" w:hAnsiTheme="minorHAnsi" w:cstheme="minorHAnsi"/>
        </w:rPr>
      </w:pPr>
      <w:r w:rsidRPr="00D44388">
        <w:rPr>
          <w:rFonts w:asciiTheme="minorHAnsi" w:hAnsiTheme="minorHAnsi" w:cstheme="minorHAnsi"/>
        </w:rPr>
        <w:t xml:space="preserve">Ogłasza </w:t>
      </w:r>
      <w:r w:rsidR="001F2DEE" w:rsidRPr="00D44388">
        <w:rPr>
          <w:rFonts w:asciiTheme="minorHAnsi" w:hAnsiTheme="minorHAnsi" w:cstheme="minorHAnsi"/>
        </w:rPr>
        <w:t>się konkurs ofert na realizatorów</w:t>
      </w:r>
      <w:r w:rsidR="00566687" w:rsidRPr="00D44388">
        <w:rPr>
          <w:rFonts w:asciiTheme="minorHAnsi" w:hAnsiTheme="minorHAnsi" w:cstheme="minorHAnsi"/>
        </w:rPr>
        <w:t xml:space="preserve"> </w:t>
      </w:r>
      <w:r w:rsidR="00DC2A2F" w:rsidRPr="00D44388">
        <w:rPr>
          <w:rFonts w:asciiTheme="minorHAnsi" w:hAnsiTheme="minorHAnsi" w:cstheme="minorHAnsi"/>
        </w:rPr>
        <w:t>Program</w:t>
      </w:r>
      <w:r w:rsidR="00566687" w:rsidRPr="00D44388">
        <w:rPr>
          <w:rFonts w:asciiTheme="minorHAnsi" w:hAnsiTheme="minorHAnsi" w:cstheme="minorHAnsi"/>
        </w:rPr>
        <w:t>u</w:t>
      </w:r>
      <w:r w:rsidR="00DC2A2F" w:rsidRPr="00D44388">
        <w:rPr>
          <w:rFonts w:asciiTheme="minorHAnsi" w:hAnsiTheme="minorHAnsi" w:cstheme="minorHAnsi"/>
        </w:rPr>
        <w:t xml:space="preserve"> </w:t>
      </w:r>
      <w:r w:rsidR="003508AE" w:rsidRPr="00D44388">
        <w:rPr>
          <w:rFonts w:asciiTheme="minorHAnsi" w:hAnsiTheme="minorHAnsi" w:cstheme="minorHAnsi"/>
        </w:rPr>
        <w:t xml:space="preserve">polityki zdrowotnej </w:t>
      </w:r>
      <w:r w:rsidRPr="00D44388">
        <w:rPr>
          <w:rFonts w:asciiTheme="minorHAnsi" w:hAnsiTheme="minorHAnsi" w:cstheme="minorHAnsi"/>
        </w:rPr>
        <w:t>leczenia niepłodności metodą zapłodnienia pozaustrojowego dla mieszkańców województwa</w:t>
      </w:r>
      <w:r w:rsidR="00DC2A2F" w:rsidRPr="00D44388">
        <w:rPr>
          <w:rFonts w:asciiTheme="minorHAnsi" w:hAnsiTheme="minorHAnsi" w:cstheme="minorHAnsi"/>
        </w:rPr>
        <w:t xml:space="preserve"> wielkopolskiego</w:t>
      </w:r>
      <w:r w:rsidR="00B55F23">
        <w:rPr>
          <w:rFonts w:asciiTheme="minorHAnsi" w:hAnsiTheme="minorHAnsi" w:cstheme="minorHAnsi"/>
        </w:rPr>
        <w:t xml:space="preserve"> w 2024 roku</w:t>
      </w:r>
      <w:r w:rsidR="00C667FA" w:rsidRPr="00D44388">
        <w:rPr>
          <w:rFonts w:asciiTheme="minorHAnsi" w:hAnsiTheme="minorHAnsi" w:cstheme="minorHAnsi"/>
        </w:rPr>
        <w:t>, zwany dalej „konkursem”.</w:t>
      </w:r>
    </w:p>
    <w:p w14:paraId="1E7D1F14" w14:textId="4E33EF41" w:rsidR="005600F8" w:rsidRPr="00D44388" w:rsidRDefault="005600F8" w:rsidP="003E5936">
      <w:pPr>
        <w:pStyle w:val="Akapitzlist"/>
        <w:numPr>
          <w:ilvl w:val="0"/>
          <w:numId w:val="2"/>
        </w:numPr>
        <w:spacing w:line="276" w:lineRule="auto"/>
        <w:rPr>
          <w:rFonts w:asciiTheme="minorHAnsi" w:hAnsiTheme="minorHAnsi" w:cstheme="minorHAnsi"/>
        </w:rPr>
      </w:pPr>
      <w:r w:rsidRPr="00D44388">
        <w:rPr>
          <w:rFonts w:asciiTheme="minorHAnsi" w:hAnsiTheme="minorHAnsi" w:cstheme="minorHAnsi"/>
        </w:rPr>
        <w:t xml:space="preserve">Treść ogłoszenia o </w:t>
      </w:r>
      <w:r w:rsidR="0025573E" w:rsidRPr="00D44388">
        <w:rPr>
          <w:rFonts w:asciiTheme="minorHAnsi" w:hAnsiTheme="minorHAnsi" w:cstheme="minorHAnsi"/>
        </w:rPr>
        <w:t>konkursie stanowi załącznik nr 1</w:t>
      </w:r>
      <w:r w:rsidRPr="00D44388">
        <w:rPr>
          <w:rFonts w:asciiTheme="minorHAnsi" w:hAnsiTheme="minorHAnsi" w:cstheme="minorHAnsi"/>
        </w:rPr>
        <w:t xml:space="preserve"> do uchwały.</w:t>
      </w:r>
    </w:p>
    <w:p w14:paraId="396E75FF" w14:textId="77777777" w:rsidR="00977945" w:rsidRPr="00697CF4" w:rsidRDefault="00977945" w:rsidP="0030351C">
      <w:pPr>
        <w:pStyle w:val="Akapitzlist"/>
        <w:spacing w:line="276" w:lineRule="auto"/>
        <w:ind w:left="360"/>
        <w:rPr>
          <w:rFonts w:ascii="Garamond" w:hAnsi="Garamond" w:cs="Arial"/>
        </w:rPr>
      </w:pPr>
    </w:p>
    <w:p w14:paraId="021851AF" w14:textId="5968DCA3" w:rsidR="001F797D" w:rsidRPr="001D6A0A" w:rsidRDefault="0025573E" w:rsidP="0030351C">
      <w:pPr>
        <w:pStyle w:val="Nagwek2"/>
        <w:spacing w:before="0" w:line="276" w:lineRule="auto"/>
        <w:rPr>
          <w:rFonts w:asciiTheme="minorHAnsi" w:hAnsiTheme="minorHAnsi" w:cstheme="minorHAnsi"/>
          <w:b w:val="0"/>
          <w:sz w:val="24"/>
          <w:szCs w:val="24"/>
        </w:rPr>
      </w:pPr>
      <w:r w:rsidRPr="001D6A0A">
        <w:rPr>
          <w:rFonts w:asciiTheme="minorHAnsi" w:hAnsiTheme="minorHAnsi" w:cstheme="minorHAnsi"/>
          <w:b w:val="0"/>
          <w:sz w:val="24"/>
          <w:szCs w:val="24"/>
        </w:rPr>
        <w:t>§ 2</w:t>
      </w:r>
    </w:p>
    <w:p w14:paraId="7AEA0209" w14:textId="31F1710E" w:rsidR="000E39BE" w:rsidRPr="00E60ECC" w:rsidRDefault="006D4308" w:rsidP="0030351C">
      <w:pPr>
        <w:tabs>
          <w:tab w:val="left" w:pos="5160"/>
        </w:tabs>
        <w:spacing w:line="276" w:lineRule="auto"/>
        <w:jc w:val="both"/>
        <w:rPr>
          <w:rFonts w:asciiTheme="minorHAnsi" w:hAnsiTheme="minorHAnsi" w:cstheme="minorHAnsi"/>
        </w:rPr>
      </w:pPr>
      <w:r w:rsidRPr="00E60ECC">
        <w:rPr>
          <w:rFonts w:asciiTheme="minorHAnsi" w:hAnsiTheme="minorHAnsi" w:cstheme="minorHAnsi"/>
        </w:rPr>
        <w:t>Określa się kryteria konkursu</w:t>
      </w:r>
      <w:r w:rsidR="0025573E" w:rsidRPr="00E60ECC">
        <w:rPr>
          <w:rFonts w:asciiTheme="minorHAnsi" w:hAnsiTheme="minorHAnsi" w:cstheme="minorHAnsi"/>
        </w:rPr>
        <w:t xml:space="preserve">, </w:t>
      </w:r>
      <w:r w:rsidRPr="00E60ECC">
        <w:rPr>
          <w:rFonts w:asciiTheme="minorHAnsi" w:hAnsiTheme="minorHAnsi" w:cstheme="minorHAnsi"/>
        </w:rPr>
        <w:t xml:space="preserve">w brzmieniu stanowiącym załącznik nr </w:t>
      </w:r>
      <w:r w:rsidR="0025573E" w:rsidRPr="00E60ECC">
        <w:rPr>
          <w:rFonts w:asciiTheme="minorHAnsi" w:hAnsiTheme="minorHAnsi" w:cstheme="minorHAnsi"/>
        </w:rPr>
        <w:t>2</w:t>
      </w:r>
      <w:r w:rsidRPr="00E60ECC">
        <w:rPr>
          <w:rFonts w:asciiTheme="minorHAnsi" w:hAnsiTheme="minorHAnsi" w:cstheme="minorHAnsi"/>
        </w:rPr>
        <w:t xml:space="preserve"> do uchwały.</w:t>
      </w:r>
    </w:p>
    <w:p w14:paraId="168AF8A9" w14:textId="6C722550" w:rsidR="00AE6FAA" w:rsidRDefault="00AE6FAA" w:rsidP="0030351C">
      <w:pPr>
        <w:tabs>
          <w:tab w:val="left" w:pos="5160"/>
        </w:tabs>
        <w:spacing w:line="276" w:lineRule="auto"/>
        <w:jc w:val="both"/>
        <w:rPr>
          <w:rFonts w:ascii="Garamond" w:hAnsi="Garamond" w:cs="Arial"/>
        </w:rPr>
      </w:pPr>
    </w:p>
    <w:p w14:paraId="793A8D1A" w14:textId="4625E0BE" w:rsidR="00AE6FAA" w:rsidRPr="001D6A0A" w:rsidRDefault="00AE6FAA" w:rsidP="0030351C">
      <w:pPr>
        <w:pStyle w:val="Nagwek2"/>
        <w:spacing w:before="0" w:line="276" w:lineRule="auto"/>
        <w:rPr>
          <w:rFonts w:asciiTheme="minorHAnsi" w:hAnsiTheme="minorHAnsi" w:cstheme="minorHAnsi"/>
          <w:b w:val="0"/>
          <w:sz w:val="24"/>
          <w:szCs w:val="24"/>
        </w:rPr>
      </w:pPr>
      <w:r w:rsidRPr="001D6A0A">
        <w:rPr>
          <w:rFonts w:asciiTheme="minorHAnsi" w:hAnsiTheme="minorHAnsi" w:cstheme="minorHAnsi"/>
          <w:b w:val="0"/>
          <w:sz w:val="24"/>
          <w:szCs w:val="24"/>
        </w:rPr>
        <w:t>§ 3</w:t>
      </w:r>
    </w:p>
    <w:p w14:paraId="5644107C" w14:textId="77777777" w:rsidR="00AE6FAA" w:rsidRPr="00E60ECC" w:rsidRDefault="00AE6FAA" w:rsidP="0030351C">
      <w:pPr>
        <w:tabs>
          <w:tab w:val="left" w:pos="5160"/>
        </w:tabs>
        <w:spacing w:line="276" w:lineRule="auto"/>
        <w:jc w:val="both"/>
        <w:rPr>
          <w:rFonts w:asciiTheme="minorHAnsi" w:hAnsiTheme="minorHAnsi" w:cstheme="minorHAnsi"/>
        </w:rPr>
      </w:pPr>
      <w:r w:rsidRPr="00E60ECC">
        <w:rPr>
          <w:rFonts w:asciiTheme="minorHAnsi" w:hAnsiTheme="minorHAnsi" w:cstheme="minorHAnsi"/>
        </w:rPr>
        <w:t xml:space="preserve">Określa się wzór formularza ofertowego do konkursu, w brzmieniu stanowiącym załącznik </w:t>
      </w:r>
      <w:r w:rsidRPr="00E60ECC">
        <w:rPr>
          <w:rFonts w:asciiTheme="minorHAnsi" w:hAnsiTheme="minorHAnsi" w:cstheme="minorHAnsi"/>
        </w:rPr>
        <w:br/>
        <w:t>nr 3 do uchwały.</w:t>
      </w:r>
    </w:p>
    <w:p w14:paraId="7C77F168" w14:textId="00F14E58" w:rsidR="00977945" w:rsidRPr="00697CF4" w:rsidRDefault="00977945" w:rsidP="0030351C">
      <w:pPr>
        <w:tabs>
          <w:tab w:val="left" w:pos="5160"/>
        </w:tabs>
        <w:spacing w:line="276" w:lineRule="auto"/>
        <w:jc w:val="both"/>
        <w:rPr>
          <w:rFonts w:ascii="Garamond" w:hAnsi="Garamond" w:cs="Arial"/>
        </w:rPr>
      </w:pPr>
    </w:p>
    <w:p w14:paraId="15713F3B" w14:textId="470EE7B9" w:rsidR="001F797D" w:rsidRPr="001D6A0A" w:rsidRDefault="00AE6FAA" w:rsidP="0030351C">
      <w:pPr>
        <w:pStyle w:val="Nagwek2"/>
        <w:spacing w:before="0" w:line="276" w:lineRule="auto"/>
        <w:rPr>
          <w:rFonts w:asciiTheme="minorHAnsi" w:hAnsiTheme="minorHAnsi" w:cstheme="minorHAnsi"/>
          <w:b w:val="0"/>
          <w:sz w:val="24"/>
          <w:szCs w:val="24"/>
        </w:rPr>
      </w:pPr>
      <w:r w:rsidRPr="001D6A0A">
        <w:rPr>
          <w:rFonts w:asciiTheme="minorHAnsi" w:hAnsiTheme="minorHAnsi" w:cstheme="minorHAnsi"/>
          <w:b w:val="0"/>
          <w:sz w:val="24"/>
          <w:szCs w:val="24"/>
        </w:rPr>
        <w:t>§ 4</w:t>
      </w:r>
    </w:p>
    <w:p w14:paraId="021FA754" w14:textId="77777777" w:rsidR="00A52520" w:rsidRPr="00E60ECC" w:rsidRDefault="00937979" w:rsidP="0030351C">
      <w:pPr>
        <w:pStyle w:val="Akapitzlist"/>
        <w:numPr>
          <w:ilvl w:val="0"/>
          <w:numId w:val="1"/>
        </w:numPr>
        <w:tabs>
          <w:tab w:val="left" w:pos="5160"/>
        </w:tabs>
        <w:spacing w:line="276" w:lineRule="auto"/>
        <w:rPr>
          <w:rFonts w:asciiTheme="minorHAnsi" w:hAnsiTheme="minorHAnsi" w:cstheme="minorHAnsi"/>
        </w:rPr>
      </w:pPr>
      <w:r w:rsidRPr="00E60ECC">
        <w:rPr>
          <w:rFonts w:asciiTheme="minorHAnsi" w:hAnsiTheme="minorHAnsi" w:cstheme="minorHAnsi"/>
        </w:rPr>
        <w:t>Powołuje się Komisję K</w:t>
      </w:r>
      <w:r w:rsidR="00027F58" w:rsidRPr="00E60ECC">
        <w:rPr>
          <w:rFonts w:asciiTheme="minorHAnsi" w:hAnsiTheme="minorHAnsi" w:cstheme="minorHAnsi"/>
        </w:rPr>
        <w:t xml:space="preserve">onkursową </w:t>
      </w:r>
      <w:r w:rsidR="00CF7867" w:rsidRPr="00E60ECC">
        <w:rPr>
          <w:rFonts w:asciiTheme="minorHAnsi" w:hAnsiTheme="minorHAnsi" w:cstheme="minorHAnsi"/>
        </w:rPr>
        <w:t>w celu przeprowadzenia konkursu</w:t>
      </w:r>
      <w:r w:rsidR="00027F58" w:rsidRPr="00E60ECC">
        <w:rPr>
          <w:rFonts w:asciiTheme="minorHAnsi" w:hAnsiTheme="minorHAnsi" w:cstheme="minorHAnsi"/>
        </w:rPr>
        <w:t>, zwaną dalej „Komisją</w:t>
      </w:r>
      <w:r w:rsidR="00A422D8" w:rsidRPr="00E60ECC">
        <w:rPr>
          <w:rFonts w:asciiTheme="minorHAnsi" w:hAnsiTheme="minorHAnsi" w:cstheme="minorHAnsi"/>
        </w:rPr>
        <w:t>”.</w:t>
      </w:r>
      <w:r w:rsidR="00A52520" w:rsidRPr="00E60ECC">
        <w:rPr>
          <w:rFonts w:asciiTheme="minorHAnsi" w:hAnsiTheme="minorHAnsi" w:cstheme="minorHAnsi"/>
        </w:rPr>
        <w:t xml:space="preserve"> </w:t>
      </w:r>
    </w:p>
    <w:p w14:paraId="6CE304E9" w14:textId="66C189F0" w:rsidR="00027F58" w:rsidRPr="00E60ECC" w:rsidRDefault="00A52520" w:rsidP="0030351C">
      <w:pPr>
        <w:pStyle w:val="Akapitzlist"/>
        <w:numPr>
          <w:ilvl w:val="0"/>
          <w:numId w:val="1"/>
        </w:numPr>
        <w:tabs>
          <w:tab w:val="left" w:pos="5160"/>
        </w:tabs>
        <w:spacing w:line="276" w:lineRule="auto"/>
        <w:rPr>
          <w:rFonts w:asciiTheme="minorHAnsi" w:hAnsiTheme="minorHAnsi" w:cstheme="minorHAnsi"/>
        </w:rPr>
      </w:pPr>
      <w:r w:rsidRPr="00E60ECC">
        <w:rPr>
          <w:rFonts w:asciiTheme="minorHAnsi" w:hAnsiTheme="minorHAnsi" w:cstheme="minorHAnsi"/>
        </w:rPr>
        <w:t>Przyjmuje się „Regulamin Prac Komisji Konkursowej”, stanowi</w:t>
      </w:r>
      <w:r w:rsidR="00C6354C" w:rsidRPr="00E60ECC">
        <w:rPr>
          <w:rFonts w:asciiTheme="minorHAnsi" w:hAnsiTheme="minorHAnsi" w:cstheme="minorHAnsi"/>
        </w:rPr>
        <w:t xml:space="preserve">ący załącznik </w:t>
      </w:r>
      <w:r w:rsidRPr="00E60ECC">
        <w:rPr>
          <w:rFonts w:asciiTheme="minorHAnsi" w:hAnsiTheme="minorHAnsi" w:cstheme="minorHAnsi"/>
        </w:rPr>
        <w:t>nr 4 do uchwały</w:t>
      </w:r>
      <w:r w:rsidR="00C6354C" w:rsidRPr="00E60ECC">
        <w:rPr>
          <w:rFonts w:asciiTheme="minorHAnsi" w:hAnsiTheme="minorHAnsi" w:cstheme="minorHAnsi"/>
        </w:rPr>
        <w:t>.</w:t>
      </w:r>
    </w:p>
    <w:p w14:paraId="2D2C4C21" w14:textId="3BB30CFC" w:rsidR="00CF7867" w:rsidRPr="00E60ECC" w:rsidRDefault="00CF7867" w:rsidP="0030351C">
      <w:pPr>
        <w:pStyle w:val="Akapitzlist"/>
        <w:numPr>
          <w:ilvl w:val="0"/>
          <w:numId w:val="1"/>
        </w:numPr>
        <w:tabs>
          <w:tab w:val="left" w:pos="5160"/>
        </w:tabs>
        <w:spacing w:line="276" w:lineRule="auto"/>
        <w:rPr>
          <w:rFonts w:asciiTheme="minorHAnsi" w:hAnsiTheme="minorHAnsi" w:cstheme="minorHAnsi"/>
        </w:rPr>
      </w:pPr>
      <w:r w:rsidRPr="00E60ECC">
        <w:rPr>
          <w:rFonts w:asciiTheme="minorHAnsi" w:hAnsiTheme="minorHAnsi" w:cstheme="minorHAnsi"/>
        </w:rPr>
        <w:t>Do zadań Komisji należy w szczególności:</w:t>
      </w:r>
    </w:p>
    <w:p w14:paraId="76546919" w14:textId="0A65C0EB" w:rsidR="00CF7867" w:rsidRPr="00E60ECC" w:rsidRDefault="00CF7867" w:rsidP="0030351C">
      <w:pPr>
        <w:pStyle w:val="Akapitzlist"/>
        <w:numPr>
          <w:ilvl w:val="1"/>
          <w:numId w:val="1"/>
        </w:numPr>
        <w:tabs>
          <w:tab w:val="left" w:pos="5160"/>
        </w:tabs>
        <w:spacing w:line="276" w:lineRule="auto"/>
        <w:rPr>
          <w:rFonts w:asciiTheme="minorHAnsi" w:hAnsiTheme="minorHAnsi" w:cstheme="minorHAnsi"/>
        </w:rPr>
      </w:pPr>
      <w:r w:rsidRPr="00E60ECC">
        <w:rPr>
          <w:rFonts w:asciiTheme="minorHAnsi" w:hAnsiTheme="minorHAnsi" w:cstheme="minorHAnsi"/>
        </w:rPr>
        <w:t>dokonanie oceny ofert złożony</w:t>
      </w:r>
      <w:r w:rsidR="00C667FA" w:rsidRPr="00E60ECC">
        <w:rPr>
          <w:rFonts w:asciiTheme="minorHAnsi" w:hAnsiTheme="minorHAnsi" w:cstheme="minorHAnsi"/>
        </w:rPr>
        <w:t>ch w konkursie</w:t>
      </w:r>
      <w:r w:rsidRPr="00E60ECC">
        <w:rPr>
          <w:rFonts w:asciiTheme="minorHAnsi" w:hAnsiTheme="minorHAnsi" w:cstheme="minorHAnsi"/>
        </w:rPr>
        <w:t>;</w:t>
      </w:r>
    </w:p>
    <w:p w14:paraId="7CFF6792" w14:textId="1442FD47" w:rsidR="00433FF9" w:rsidRPr="00E60ECC" w:rsidRDefault="00433FF9" w:rsidP="0030351C">
      <w:pPr>
        <w:pStyle w:val="Akapitzlist"/>
        <w:numPr>
          <w:ilvl w:val="1"/>
          <w:numId w:val="1"/>
        </w:numPr>
        <w:tabs>
          <w:tab w:val="left" w:pos="5160"/>
        </w:tabs>
        <w:spacing w:line="276" w:lineRule="auto"/>
        <w:rPr>
          <w:rFonts w:asciiTheme="minorHAnsi" w:hAnsiTheme="minorHAnsi" w:cstheme="minorHAnsi"/>
        </w:rPr>
      </w:pPr>
      <w:r w:rsidRPr="00E60ECC">
        <w:rPr>
          <w:rFonts w:asciiTheme="minorHAnsi" w:hAnsiTheme="minorHAnsi" w:cstheme="minorHAnsi"/>
        </w:rPr>
        <w:t>przeprowadzenie ewentualnych negocjacji</w:t>
      </w:r>
      <w:r w:rsidR="00AB28C8" w:rsidRPr="00E60ECC">
        <w:rPr>
          <w:rFonts w:asciiTheme="minorHAnsi" w:hAnsiTheme="minorHAnsi" w:cstheme="minorHAnsi"/>
        </w:rPr>
        <w:t xml:space="preserve"> ofert</w:t>
      </w:r>
      <w:r w:rsidRPr="00E60ECC">
        <w:rPr>
          <w:rFonts w:asciiTheme="minorHAnsi" w:hAnsiTheme="minorHAnsi" w:cstheme="minorHAnsi"/>
        </w:rPr>
        <w:t>;</w:t>
      </w:r>
    </w:p>
    <w:p w14:paraId="1406F84D" w14:textId="737FB55C" w:rsidR="00433FF9" w:rsidRPr="00E60ECC" w:rsidRDefault="00CF7867" w:rsidP="0030351C">
      <w:pPr>
        <w:pStyle w:val="Akapitzlist"/>
        <w:numPr>
          <w:ilvl w:val="1"/>
          <w:numId w:val="1"/>
        </w:numPr>
        <w:tabs>
          <w:tab w:val="left" w:pos="5160"/>
        </w:tabs>
        <w:spacing w:line="276" w:lineRule="auto"/>
        <w:rPr>
          <w:rFonts w:asciiTheme="minorHAnsi" w:hAnsiTheme="minorHAnsi" w:cstheme="minorHAnsi"/>
        </w:rPr>
      </w:pPr>
      <w:r w:rsidRPr="00E60ECC">
        <w:rPr>
          <w:rFonts w:asciiTheme="minorHAnsi" w:hAnsiTheme="minorHAnsi" w:cstheme="minorHAnsi"/>
        </w:rPr>
        <w:t xml:space="preserve">przygotowanie </w:t>
      </w:r>
      <w:r w:rsidR="00AB28C8" w:rsidRPr="00E60ECC">
        <w:rPr>
          <w:rFonts w:asciiTheme="minorHAnsi" w:hAnsiTheme="minorHAnsi" w:cstheme="minorHAnsi"/>
        </w:rPr>
        <w:t xml:space="preserve">zestawienia </w:t>
      </w:r>
      <w:r w:rsidRPr="00E60ECC">
        <w:rPr>
          <w:rFonts w:asciiTheme="minorHAnsi" w:hAnsiTheme="minorHAnsi" w:cstheme="minorHAnsi"/>
        </w:rPr>
        <w:t xml:space="preserve">oceny ofert dla Zarządu Województwa </w:t>
      </w:r>
      <w:r w:rsidR="00DC2A2F" w:rsidRPr="00E60ECC">
        <w:rPr>
          <w:rFonts w:asciiTheme="minorHAnsi" w:hAnsiTheme="minorHAnsi" w:cstheme="minorHAnsi"/>
        </w:rPr>
        <w:t xml:space="preserve">Wielkopolskiego </w:t>
      </w:r>
      <w:r w:rsidR="0039781C" w:rsidRPr="00E60ECC">
        <w:rPr>
          <w:rFonts w:asciiTheme="minorHAnsi" w:hAnsiTheme="minorHAnsi" w:cstheme="minorHAnsi"/>
        </w:rPr>
        <w:t xml:space="preserve">wraz </w:t>
      </w:r>
      <w:r w:rsidR="00DA58FA" w:rsidRPr="00E60ECC">
        <w:rPr>
          <w:rFonts w:asciiTheme="minorHAnsi" w:hAnsiTheme="minorHAnsi" w:cstheme="minorHAnsi"/>
        </w:rPr>
        <w:t>z rekomendacją wyboru.</w:t>
      </w:r>
    </w:p>
    <w:p w14:paraId="0A7460E5" w14:textId="77777777" w:rsidR="00CF7867" w:rsidRPr="00E60ECC" w:rsidRDefault="00CF7867" w:rsidP="0030351C">
      <w:pPr>
        <w:pStyle w:val="Akapitzlist"/>
        <w:numPr>
          <w:ilvl w:val="0"/>
          <w:numId w:val="1"/>
        </w:numPr>
        <w:tabs>
          <w:tab w:val="left" w:pos="5160"/>
        </w:tabs>
        <w:spacing w:line="276" w:lineRule="auto"/>
        <w:rPr>
          <w:rFonts w:asciiTheme="minorHAnsi" w:hAnsiTheme="minorHAnsi" w:cstheme="minorHAnsi"/>
        </w:rPr>
      </w:pPr>
      <w:r w:rsidRPr="00E60ECC">
        <w:rPr>
          <w:rFonts w:asciiTheme="minorHAnsi" w:hAnsiTheme="minorHAnsi" w:cstheme="minorHAnsi"/>
        </w:rPr>
        <w:t>W skład Komisji wchodzą:</w:t>
      </w:r>
    </w:p>
    <w:p w14:paraId="231173DE" w14:textId="1EC923A4" w:rsidR="006A61D8" w:rsidRPr="00E60ECC" w:rsidRDefault="00B55F23" w:rsidP="0030351C">
      <w:pPr>
        <w:pStyle w:val="Akapitzlist"/>
        <w:numPr>
          <w:ilvl w:val="1"/>
          <w:numId w:val="1"/>
        </w:numPr>
        <w:tabs>
          <w:tab w:val="left" w:pos="5160"/>
        </w:tabs>
        <w:spacing w:line="276" w:lineRule="auto"/>
        <w:rPr>
          <w:rFonts w:asciiTheme="minorHAnsi" w:hAnsiTheme="minorHAnsi" w:cstheme="minorHAnsi"/>
        </w:rPr>
      </w:pPr>
      <w:r>
        <w:rPr>
          <w:rFonts w:asciiTheme="minorHAnsi" w:hAnsiTheme="minorHAnsi" w:cstheme="minorHAnsi"/>
        </w:rPr>
        <w:t xml:space="preserve">Ewa Matuszak </w:t>
      </w:r>
      <w:r w:rsidR="00CF7867" w:rsidRPr="00E60ECC">
        <w:rPr>
          <w:rFonts w:asciiTheme="minorHAnsi" w:hAnsiTheme="minorHAnsi" w:cstheme="minorHAnsi"/>
        </w:rPr>
        <w:t>–</w:t>
      </w:r>
      <w:r w:rsidR="00FF6F5B">
        <w:rPr>
          <w:rFonts w:asciiTheme="minorHAnsi" w:hAnsiTheme="minorHAnsi" w:cstheme="minorHAnsi"/>
        </w:rPr>
        <w:t xml:space="preserve"> </w:t>
      </w:r>
      <w:r>
        <w:rPr>
          <w:rFonts w:asciiTheme="minorHAnsi" w:hAnsiTheme="minorHAnsi" w:cstheme="minorHAnsi"/>
        </w:rPr>
        <w:t xml:space="preserve">Zastępca </w:t>
      </w:r>
      <w:r w:rsidR="006A61D8" w:rsidRPr="00E60ECC">
        <w:rPr>
          <w:rFonts w:asciiTheme="minorHAnsi" w:hAnsiTheme="minorHAnsi" w:cstheme="minorHAnsi"/>
        </w:rPr>
        <w:t>Dyrektor</w:t>
      </w:r>
      <w:r>
        <w:rPr>
          <w:rFonts w:asciiTheme="minorHAnsi" w:hAnsiTheme="minorHAnsi" w:cstheme="minorHAnsi"/>
        </w:rPr>
        <w:t>a</w:t>
      </w:r>
      <w:r w:rsidR="00CF7867" w:rsidRPr="00E60ECC">
        <w:rPr>
          <w:rFonts w:asciiTheme="minorHAnsi" w:hAnsiTheme="minorHAnsi" w:cstheme="minorHAnsi"/>
        </w:rPr>
        <w:t xml:space="preserve"> Departamentu Zdrowia Urzędu Marszałkowskiego Wojewódz</w:t>
      </w:r>
      <w:r w:rsidR="0083253B" w:rsidRPr="00E60ECC">
        <w:rPr>
          <w:rFonts w:asciiTheme="minorHAnsi" w:hAnsiTheme="minorHAnsi" w:cstheme="minorHAnsi"/>
        </w:rPr>
        <w:t xml:space="preserve">twa </w:t>
      </w:r>
      <w:r w:rsidR="00150C63" w:rsidRPr="00E60ECC">
        <w:rPr>
          <w:rFonts w:asciiTheme="minorHAnsi" w:hAnsiTheme="minorHAnsi" w:cstheme="minorHAnsi"/>
        </w:rPr>
        <w:t xml:space="preserve">Wielkopolskiego </w:t>
      </w:r>
      <w:r w:rsidR="0083253B" w:rsidRPr="00E60ECC">
        <w:rPr>
          <w:rFonts w:asciiTheme="minorHAnsi" w:hAnsiTheme="minorHAnsi" w:cstheme="minorHAnsi"/>
        </w:rPr>
        <w:t xml:space="preserve">w </w:t>
      </w:r>
      <w:r w:rsidR="00FF6F5B">
        <w:rPr>
          <w:rFonts w:asciiTheme="minorHAnsi" w:hAnsiTheme="minorHAnsi" w:cstheme="minorHAnsi"/>
        </w:rPr>
        <w:t xml:space="preserve">Poznaniu – Przewodnicząca </w:t>
      </w:r>
      <w:r w:rsidR="00CF7867" w:rsidRPr="00E60ECC">
        <w:rPr>
          <w:rFonts w:asciiTheme="minorHAnsi" w:hAnsiTheme="minorHAnsi" w:cstheme="minorHAnsi"/>
        </w:rPr>
        <w:t>Komisji;</w:t>
      </w:r>
    </w:p>
    <w:p w14:paraId="54C8A0F6" w14:textId="311B234C" w:rsidR="00B933AF" w:rsidRPr="00E60ECC" w:rsidRDefault="00B933AF" w:rsidP="00CA7A45">
      <w:pPr>
        <w:pStyle w:val="Akapitzlist"/>
        <w:numPr>
          <w:ilvl w:val="1"/>
          <w:numId w:val="1"/>
        </w:numPr>
        <w:tabs>
          <w:tab w:val="left" w:pos="5160"/>
        </w:tabs>
        <w:spacing w:line="276" w:lineRule="auto"/>
        <w:rPr>
          <w:rFonts w:asciiTheme="minorHAnsi" w:hAnsiTheme="minorHAnsi" w:cstheme="minorHAnsi"/>
        </w:rPr>
      </w:pPr>
      <w:r>
        <w:rPr>
          <w:rFonts w:asciiTheme="minorHAnsi" w:hAnsiTheme="minorHAnsi" w:cstheme="minorHAnsi"/>
        </w:rPr>
        <w:lastRenderedPageBreak/>
        <w:t>Joanna Kamińska-Karasińska – Starszy Inspektor w Wydziale Zdrowia Publicznego i Przeciwdziałania Uzależn</w:t>
      </w:r>
      <w:r w:rsidR="00FF6F5B">
        <w:rPr>
          <w:rFonts w:asciiTheme="minorHAnsi" w:hAnsiTheme="minorHAnsi" w:cstheme="minorHAnsi"/>
        </w:rPr>
        <w:t>ieniom Departamentu Zdrowia</w:t>
      </w:r>
      <w:r w:rsidR="001946A4">
        <w:rPr>
          <w:rFonts w:asciiTheme="minorHAnsi" w:hAnsiTheme="minorHAnsi" w:cstheme="minorHAnsi"/>
        </w:rPr>
        <w:t xml:space="preserve"> </w:t>
      </w:r>
      <w:r w:rsidR="001946A4" w:rsidRPr="001946A4">
        <w:rPr>
          <w:rFonts w:asciiTheme="minorHAnsi" w:hAnsiTheme="minorHAnsi" w:cstheme="minorHAnsi"/>
        </w:rPr>
        <w:t>Urzędu Marszałkowskiego Województwa Wielkopolskiego w Poznaniu – Członek Komisji</w:t>
      </w:r>
      <w:r w:rsidR="00FF6F5B">
        <w:rPr>
          <w:rFonts w:asciiTheme="minorHAnsi" w:hAnsiTheme="minorHAnsi" w:cstheme="minorHAnsi"/>
        </w:rPr>
        <w:t>,</w:t>
      </w:r>
    </w:p>
    <w:p w14:paraId="790277BB" w14:textId="33D7DD8A" w:rsidR="008048E9" w:rsidRDefault="00B2759C" w:rsidP="00CA7A45">
      <w:pPr>
        <w:pStyle w:val="Akapitzlist"/>
        <w:numPr>
          <w:ilvl w:val="1"/>
          <w:numId w:val="1"/>
        </w:numPr>
        <w:tabs>
          <w:tab w:val="left" w:pos="5160"/>
        </w:tabs>
        <w:spacing w:line="276" w:lineRule="auto"/>
        <w:rPr>
          <w:rFonts w:asciiTheme="minorHAnsi" w:hAnsiTheme="minorHAnsi" w:cstheme="minorHAnsi"/>
        </w:rPr>
      </w:pPr>
      <w:r w:rsidRPr="00E60ECC">
        <w:rPr>
          <w:rFonts w:asciiTheme="minorHAnsi" w:hAnsiTheme="minorHAnsi" w:cstheme="minorHAnsi"/>
        </w:rPr>
        <w:t xml:space="preserve">Beata </w:t>
      </w:r>
      <w:r w:rsidR="001530E6" w:rsidRPr="00E60ECC">
        <w:rPr>
          <w:rFonts w:asciiTheme="minorHAnsi" w:hAnsiTheme="minorHAnsi" w:cstheme="minorHAnsi"/>
        </w:rPr>
        <w:t>Nowaczyk</w:t>
      </w:r>
      <w:r w:rsidR="008048E9" w:rsidRPr="00E60ECC">
        <w:rPr>
          <w:rFonts w:asciiTheme="minorHAnsi" w:hAnsiTheme="minorHAnsi" w:cstheme="minorHAnsi"/>
        </w:rPr>
        <w:t xml:space="preserve"> –</w:t>
      </w:r>
      <w:r w:rsidR="001530E6" w:rsidRPr="00E60ECC">
        <w:rPr>
          <w:rFonts w:asciiTheme="minorHAnsi" w:hAnsiTheme="minorHAnsi" w:cstheme="minorHAnsi"/>
        </w:rPr>
        <w:t xml:space="preserve"> Inspektor </w:t>
      </w:r>
      <w:r w:rsidR="008048E9" w:rsidRPr="00E60ECC">
        <w:rPr>
          <w:rFonts w:asciiTheme="minorHAnsi" w:hAnsiTheme="minorHAnsi" w:cstheme="minorHAnsi"/>
        </w:rPr>
        <w:t xml:space="preserve">w Wydziale Zdrowia Publicznego </w:t>
      </w:r>
      <w:r w:rsidR="00297AB1" w:rsidRPr="00E60ECC">
        <w:rPr>
          <w:rFonts w:asciiTheme="minorHAnsi" w:hAnsiTheme="minorHAnsi" w:cstheme="minorHAnsi"/>
        </w:rPr>
        <w:br/>
        <w:t xml:space="preserve">i Przeciwdziałania Uzależnieniom </w:t>
      </w:r>
      <w:r w:rsidR="008048E9" w:rsidRPr="00E60ECC">
        <w:rPr>
          <w:rFonts w:asciiTheme="minorHAnsi" w:hAnsiTheme="minorHAnsi" w:cstheme="minorHAnsi"/>
        </w:rPr>
        <w:t xml:space="preserve">Departamentu Zdrowia </w:t>
      </w:r>
      <w:r w:rsidR="001946A4" w:rsidRPr="001946A4">
        <w:rPr>
          <w:rFonts w:asciiTheme="minorHAnsi" w:hAnsiTheme="minorHAnsi" w:cstheme="minorHAnsi"/>
        </w:rPr>
        <w:t>Urzędu Marszałkowskiego Województwa Wielkopolskiego w Poznaniu – Członek Komisji</w:t>
      </w:r>
      <w:r w:rsidR="008048E9" w:rsidRPr="00E60ECC">
        <w:rPr>
          <w:rFonts w:asciiTheme="minorHAnsi" w:hAnsiTheme="minorHAnsi" w:cstheme="minorHAnsi"/>
        </w:rPr>
        <w:t>;</w:t>
      </w:r>
    </w:p>
    <w:p w14:paraId="24429716" w14:textId="1EBA863B" w:rsidR="00FF6F5B" w:rsidRPr="00E60ECC" w:rsidRDefault="00FF6F5B" w:rsidP="00CA7A45">
      <w:pPr>
        <w:pStyle w:val="Akapitzlist"/>
        <w:numPr>
          <w:ilvl w:val="1"/>
          <w:numId w:val="1"/>
        </w:numPr>
        <w:tabs>
          <w:tab w:val="left" w:pos="5160"/>
        </w:tabs>
        <w:spacing w:line="276" w:lineRule="auto"/>
        <w:rPr>
          <w:rFonts w:asciiTheme="minorHAnsi" w:hAnsiTheme="minorHAnsi" w:cstheme="minorHAnsi"/>
        </w:rPr>
      </w:pPr>
      <w:r>
        <w:rPr>
          <w:rFonts w:asciiTheme="minorHAnsi" w:hAnsiTheme="minorHAnsi" w:cstheme="minorHAnsi"/>
        </w:rPr>
        <w:t xml:space="preserve">Katarzyna </w:t>
      </w:r>
      <w:proofErr w:type="spellStart"/>
      <w:r>
        <w:rPr>
          <w:rFonts w:asciiTheme="minorHAnsi" w:hAnsiTheme="minorHAnsi" w:cstheme="minorHAnsi"/>
        </w:rPr>
        <w:t>Wałęcka</w:t>
      </w:r>
      <w:proofErr w:type="spellEnd"/>
      <w:r>
        <w:rPr>
          <w:rFonts w:asciiTheme="minorHAnsi" w:hAnsiTheme="minorHAnsi" w:cstheme="minorHAnsi"/>
        </w:rPr>
        <w:t xml:space="preserve"> – Starszy </w:t>
      </w:r>
      <w:r w:rsidR="00544F35">
        <w:rPr>
          <w:rFonts w:asciiTheme="minorHAnsi" w:hAnsiTheme="minorHAnsi" w:cstheme="minorHAnsi"/>
        </w:rPr>
        <w:t>Inspektor w Wydziale Zdrowia Publicznego i Przeciwdziałania Uzależnieniom Departamentu Zdrowia</w:t>
      </w:r>
      <w:r w:rsidR="001946A4">
        <w:rPr>
          <w:rFonts w:asciiTheme="minorHAnsi" w:hAnsiTheme="minorHAnsi" w:cstheme="minorHAnsi"/>
        </w:rPr>
        <w:t xml:space="preserve"> </w:t>
      </w:r>
      <w:r w:rsidR="001946A4" w:rsidRPr="001946A4">
        <w:rPr>
          <w:rFonts w:asciiTheme="minorHAnsi" w:hAnsiTheme="minorHAnsi" w:cstheme="minorHAnsi"/>
        </w:rPr>
        <w:t>Urzędu Marszałkowskiego Województwa Wielkopolskiego w Poznaniu – Członek Komisji</w:t>
      </w:r>
      <w:r w:rsidR="00544F35">
        <w:rPr>
          <w:rFonts w:asciiTheme="minorHAnsi" w:hAnsiTheme="minorHAnsi" w:cstheme="minorHAnsi"/>
        </w:rPr>
        <w:t>,</w:t>
      </w:r>
    </w:p>
    <w:p w14:paraId="69BD1E7E" w14:textId="1CDE0593" w:rsidR="008048E9" w:rsidRPr="00E60ECC" w:rsidRDefault="008048E9" w:rsidP="00CA7A45">
      <w:pPr>
        <w:pStyle w:val="Akapitzlist"/>
        <w:numPr>
          <w:ilvl w:val="1"/>
          <w:numId w:val="1"/>
        </w:numPr>
        <w:spacing w:line="276" w:lineRule="auto"/>
        <w:rPr>
          <w:rFonts w:asciiTheme="minorHAnsi" w:hAnsiTheme="minorHAnsi" w:cstheme="minorHAnsi"/>
        </w:rPr>
      </w:pPr>
      <w:r w:rsidRPr="00E60ECC">
        <w:rPr>
          <w:rFonts w:asciiTheme="minorHAnsi" w:hAnsiTheme="minorHAnsi" w:cstheme="minorHAnsi"/>
        </w:rPr>
        <w:t xml:space="preserve">Paulina Markiewicz – Inspektor w Wydziale Zdrowia Publicznego </w:t>
      </w:r>
      <w:r w:rsidR="00297AB1" w:rsidRPr="00E60ECC">
        <w:rPr>
          <w:rFonts w:asciiTheme="minorHAnsi" w:hAnsiTheme="minorHAnsi" w:cstheme="minorHAnsi"/>
        </w:rPr>
        <w:t xml:space="preserve">i Przeciwdziałania Uzależnieniom </w:t>
      </w:r>
      <w:r w:rsidRPr="00E60ECC">
        <w:rPr>
          <w:rFonts w:asciiTheme="minorHAnsi" w:hAnsiTheme="minorHAnsi" w:cstheme="minorHAnsi"/>
        </w:rPr>
        <w:t xml:space="preserve">Departamentu Zdrowia </w:t>
      </w:r>
      <w:r w:rsidR="001946A4">
        <w:rPr>
          <w:rFonts w:asciiTheme="minorHAnsi" w:hAnsiTheme="minorHAnsi" w:cstheme="minorHAnsi"/>
        </w:rPr>
        <w:t xml:space="preserve">Urzędu Marszałkowskiego Województwa Wielkopolskiego w Poznaniu </w:t>
      </w:r>
      <w:r w:rsidR="00EF4BF1" w:rsidRPr="00E60ECC">
        <w:rPr>
          <w:rFonts w:asciiTheme="minorHAnsi" w:hAnsiTheme="minorHAnsi" w:cstheme="minorHAnsi"/>
        </w:rPr>
        <w:t>– Członek Komisji.</w:t>
      </w:r>
    </w:p>
    <w:p w14:paraId="3848D7F9" w14:textId="5F01C3A5" w:rsidR="00150C63" w:rsidRPr="00697CF4" w:rsidRDefault="00150C63" w:rsidP="00CA7A45">
      <w:pPr>
        <w:pStyle w:val="Nagwek2"/>
        <w:spacing w:before="0" w:line="276" w:lineRule="auto"/>
        <w:jc w:val="left"/>
        <w:rPr>
          <w:rFonts w:ascii="Garamond" w:hAnsi="Garamond"/>
          <w:b w:val="0"/>
          <w:sz w:val="24"/>
          <w:szCs w:val="24"/>
        </w:rPr>
      </w:pPr>
    </w:p>
    <w:p w14:paraId="2E8DA690" w14:textId="5EF95CA2" w:rsidR="006A435A" w:rsidRPr="00E60ECC" w:rsidRDefault="00453A9C" w:rsidP="00CA7A45">
      <w:pPr>
        <w:pStyle w:val="Nagwek2"/>
        <w:spacing w:before="0" w:line="276" w:lineRule="auto"/>
        <w:rPr>
          <w:rFonts w:asciiTheme="minorHAnsi" w:hAnsiTheme="minorHAnsi" w:cstheme="minorHAnsi"/>
          <w:b w:val="0"/>
          <w:sz w:val="24"/>
          <w:szCs w:val="24"/>
        </w:rPr>
      </w:pPr>
      <w:r>
        <w:rPr>
          <w:rFonts w:asciiTheme="minorHAnsi" w:hAnsiTheme="minorHAnsi" w:cstheme="minorHAnsi"/>
          <w:b w:val="0"/>
          <w:sz w:val="24"/>
          <w:szCs w:val="24"/>
        </w:rPr>
        <w:t>§ 5</w:t>
      </w:r>
    </w:p>
    <w:p w14:paraId="2DB9BC1D" w14:textId="5717DCE5" w:rsidR="00A52520" w:rsidRPr="00E60ECC" w:rsidRDefault="00A52520" w:rsidP="00CA7A45">
      <w:pPr>
        <w:tabs>
          <w:tab w:val="left" w:pos="5160"/>
        </w:tabs>
        <w:spacing w:line="276" w:lineRule="auto"/>
        <w:rPr>
          <w:rFonts w:asciiTheme="minorHAnsi" w:hAnsiTheme="minorHAnsi" w:cstheme="minorHAnsi"/>
        </w:rPr>
      </w:pPr>
      <w:r w:rsidRPr="00E60ECC">
        <w:rPr>
          <w:rFonts w:asciiTheme="minorHAnsi" w:hAnsiTheme="minorHAnsi" w:cstheme="minorHAnsi"/>
        </w:rPr>
        <w:t xml:space="preserve">Wykonanie uchwały powierza się Dyrektorowi </w:t>
      </w:r>
      <w:r w:rsidR="003E5936">
        <w:rPr>
          <w:rFonts w:asciiTheme="minorHAnsi" w:hAnsiTheme="minorHAnsi" w:cstheme="minorHAnsi"/>
        </w:rPr>
        <w:t xml:space="preserve">Departamentu  Zdrowia Urzędu </w:t>
      </w:r>
      <w:r w:rsidRPr="00E60ECC">
        <w:rPr>
          <w:rFonts w:asciiTheme="minorHAnsi" w:hAnsiTheme="minorHAnsi" w:cstheme="minorHAnsi"/>
        </w:rPr>
        <w:t>Marszałkowskiego Województwa Wielkopolskiego</w:t>
      </w:r>
      <w:r w:rsidR="003E5936">
        <w:rPr>
          <w:rFonts w:asciiTheme="minorHAnsi" w:hAnsiTheme="minorHAnsi" w:cstheme="minorHAnsi"/>
        </w:rPr>
        <w:t xml:space="preserve"> w Poznaniu</w:t>
      </w:r>
      <w:r w:rsidRPr="00E60ECC">
        <w:rPr>
          <w:rFonts w:asciiTheme="minorHAnsi" w:hAnsiTheme="minorHAnsi" w:cstheme="minorHAnsi"/>
        </w:rPr>
        <w:t>.</w:t>
      </w:r>
    </w:p>
    <w:p w14:paraId="01ABAB18" w14:textId="6040EA16" w:rsidR="00DC2A2F" w:rsidRPr="00697CF4" w:rsidRDefault="00DC2A2F" w:rsidP="00CA7A45">
      <w:pPr>
        <w:pStyle w:val="Nagwek2"/>
        <w:spacing w:before="0" w:line="276" w:lineRule="auto"/>
        <w:jc w:val="left"/>
        <w:rPr>
          <w:rFonts w:ascii="Garamond" w:hAnsi="Garamond"/>
          <w:sz w:val="24"/>
          <w:szCs w:val="24"/>
        </w:rPr>
      </w:pPr>
    </w:p>
    <w:p w14:paraId="11676082" w14:textId="2D74B1F7" w:rsidR="006A435A" w:rsidRPr="00E60ECC" w:rsidRDefault="00D536DD" w:rsidP="00CA7A45">
      <w:pPr>
        <w:pStyle w:val="Nagwek2"/>
        <w:spacing w:before="0" w:line="276" w:lineRule="auto"/>
        <w:rPr>
          <w:rFonts w:asciiTheme="minorHAnsi" w:hAnsiTheme="minorHAnsi" w:cstheme="minorHAnsi"/>
          <w:b w:val="0"/>
          <w:sz w:val="24"/>
          <w:szCs w:val="24"/>
        </w:rPr>
      </w:pPr>
      <w:r w:rsidRPr="00E60ECC">
        <w:rPr>
          <w:rFonts w:asciiTheme="minorHAnsi" w:hAnsiTheme="minorHAnsi" w:cstheme="minorHAnsi"/>
          <w:b w:val="0"/>
          <w:sz w:val="24"/>
          <w:szCs w:val="24"/>
        </w:rPr>
        <w:t>§</w:t>
      </w:r>
      <w:r w:rsidR="006A435A" w:rsidRPr="00E60ECC">
        <w:rPr>
          <w:rFonts w:asciiTheme="minorHAnsi" w:hAnsiTheme="minorHAnsi" w:cstheme="minorHAnsi"/>
          <w:b w:val="0"/>
          <w:sz w:val="24"/>
          <w:szCs w:val="24"/>
        </w:rPr>
        <w:t xml:space="preserve"> </w:t>
      </w:r>
      <w:r w:rsidR="00453A9C">
        <w:rPr>
          <w:rFonts w:asciiTheme="minorHAnsi" w:hAnsiTheme="minorHAnsi" w:cstheme="minorHAnsi"/>
          <w:b w:val="0"/>
          <w:sz w:val="24"/>
          <w:szCs w:val="24"/>
        </w:rPr>
        <w:t>6</w:t>
      </w:r>
    </w:p>
    <w:p w14:paraId="4720E702" w14:textId="77777777" w:rsidR="00A52520" w:rsidRPr="00E60ECC" w:rsidRDefault="00A52520" w:rsidP="00CA7A45">
      <w:pPr>
        <w:tabs>
          <w:tab w:val="left" w:pos="5160"/>
        </w:tabs>
        <w:spacing w:line="276" w:lineRule="auto"/>
        <w:rPr>
          <w:rFonts w:asciiTheme="minorHAnsi" w:hAnsiTheme="minorHAnsi" w:cstheme="minorHAnsi"/>
        </w:rPr>
      </w:pPr>
      <w:r w:rsidRPr="00E60ECC">
        <w:rPr>
          <w:rFonts w:asciiTheme="minorHAnsi" w:hAnsiTheme="minorHAnsi" w:cstheme="minorHAnsi"/>
        </w:rPr>
        <w:t xml:space="preserve">Uchwała wchodzi w życie z dniem podjęcia. </w:t>
      </w:r>
    </w:p>
    <w:p w14:paraId="665B94EE" w14:textId="626D666B" w:rsidR="00F360C1" w:rsidRPr="00697CF4" w:rsidRDefault="00F360C1" w:rsidP="00F360C1">
      <w:pPr>
        <w:pStyle w:val="Default"/>
        <w:rPr>
          <w:rFonts w:ascii="Garamond" w:hAnsi="Garamond"/>
        </w:rPr>
      </w:pPr>
    </w:p>
    <w:p w14:paraId="19FF0FA8" w14:textId="19601782" w:rsidR="00F360C1" w:rsidRPr="00697CF4" w:rsidRDefault="00F360C1" w:rsidP="00F360C1">
      <w:pPr>
        <w:pStyle w:val="Default"/>
        <w:rPr>
          <w:rFonts w:ascii="Garamond" w:hAnsi="Garamond"/>
        </w:rPr>
      </w:pPr>
    </w:p>
    <w:p w14:paraId="16728955" w14:textId="129A341C" w:rsidR="00F360C1" w:rsidRPr="00697CF4" w:rsidRDefault="00F360C1" w:rsidP="00F360C1">
      <w:pPr>
        <w:pStyle w:val="Default"/>
        <w:rPr>
          <w:rFonts w:ascii="Garamond" w:hAnsi="Garamond"/>
        </w:rPr>
      </w:pPr>
    </w:p>
    <w:p w14:paraId="40CDC693" w14:textId="3147DC48" w:rsidR="00964E42" w:rsidRPr="00697CF4" w:rsidRDefault="00964E42" w:rsidP="00F360C1">
      <w:pPr>
        <w:pStyle w:val="Default"/>
        <w:rPr>
          <w:rFonts w:ascii="Garamond" w:hAnsi="Garamond"/>
        </w:rPr>
      </w:pPr>
    </w:p>
    <w:p w14:paraId="2CDA78B2" w14:textId="54550387" w:rsidR="00964E42" w:rsidRPr="00697CF4" w:rsidRDefault="00964E42" w:rsidP="00F360C1">
      <w:pPr>
        <w:pStyle w:val="Default"/>
        <w:rPr>
          <w:rFonts w:ascii="Garamond" w:hAnsi="Garamond"/>
        </w:rPr>
      </w:pPr>
    </w:p>
    <w:p w14:paraId="5C753B17" w14:textId="1868D486" w:rsidR="00964E42" w:rsidRDefault="00964E42" w:rsidP="00F360C1">
      <w:pPr>
        <w:pStyle w:val="Default"/>
        <w:rPr>
          <w:rFonts w:ascii="Garamond" w:hAnsi="Garamond"/>
          <w:sz w:val="22"/>
          <w:szCs w:val="22"/>
        </w:rPr>
      </w:pPr>
    </w:p>
    <w:p w14:paraId="08ADD321" w14:textId="0F89402E" w:rsidR="00964E42" w:rsidRDefault="00964E42" w:rsidP="00F360C1">
      <w:pPr>
        <w:pStyle w:val="Default"/>
        <w:rPr>
          <w:rFonts w:ascii="Garamond" w:hAnsi="Garamond"/>
          <w:sz w:val="22"/>
          <w:szCs w:val="22"/>
        </w:rPr>
      </w:pPr>
    </w:p>
    <w:p w14:paraId="1F6FD81D" w14:textId="20C29B3E" w:rsidR="00964E42" w:rsidRDefault="00964E42" w:rsidP="00F360C1">
      <w:pPr>
        <w:pStyle w:val="Default"/>
        <w:rPr>
          <w:rFonts w:ascii="Garamond" w:hAnsi="Garamond"/>
          <w:sz w:val="22"/>
          <w:szCs w:val="22"/>
        </w:rPr>
      </w:pPr>
    </w:p>
    <w:p w14:paraId="64CA50AB" w14:textId="4085A456" w:rsidR="00964E42" w:rsidRDefault="00964E42" w:rsidP="00F360C1">
      <w:pPr>
        <w:pStyle w:val="Default"/>
        <w:rPr>
          <w:rFonts w:ascii="Garamond" w:hAnsi="Garamond"/>
          <w:sz w:val="22"/>
          <w:szCs w:val="22"/>
        </w:rPr>
      </w:pPr>
    </w:p>
    <w:p w14:paraId="61FE4684" w14:textId="72E41688" w:rsidR="00964E42" w:rsidRDefault="00964E42" w:rsidP="00F360C1">
      <w:pPr>
        <w:pStyle w:val="Default"/>
        <w:rPr>
          <w:rFonts w:ascii="Garamond" w:hAnsi="Garamond"/>
          <w:sz w:val="22"/>
          <w:szCs w:val="22"/>
        </w:rPr>
      </w:pPr>
    </w:p>
    <w:p w14:paraId="334164C8" w14:textId="6EC40C6B" w:rsidR="00964E42" w:rsidRDefault="00964E42" w:rsidP="00F360C1">
      <w:pPr>
        <w:pStyle w:val="Default"/>
        <w:rPr>
          <w:rFonts w:ascii="Garamond" w:hAnsi="Garamond"/>
          <w:sz w:val="22"/>
          <w:szCs w:val="22"/>
        </w:rPr>
      </w:pPr>
    </w:p>
    <w:p w14:paraId="721D54D0" w14:textId="6A4B97C9" w:rsidR="00964E42" w:rsidRDefault="00964E42" w:rsidP="00F360C1">
      <w:pPr>
        <w:pStyle w:val="Default"/>
        <w:rPr>
          <w:rFonts w:ascii="Garamond" w:hAnsi="Garamond"/>
          <w:sz w:val="22"/>
          <w:szCs w:val="22"/>
        </w:rPr>
      </w:pPr>
    </w:p>
    <w:p w14:paraId="710AED55" w14:textId="4B3FC49F" w:rsidR="00964E42" w:rsidRDefault="00964E42" w:rsidP="00F360C1">
      <w:pPr>
        <w:pStyle w:val="Default"/>
        <w:rPr>
          <w:rFonts w:ascii="Garamond" w:hAnsi="Garamond"/>
          <w:sz w:val="22"/>
          <w:szCs w:val="22"/>
        </w:rPr>
      </w:pPr>
    </w:p>
    <w:p w14:paraId="6866F395" w14:textId="509B8394" w:rsidR="00964E42" w:rsidRDefault="00964E42" w:rsidP="00F360C1">
      <w:pPr>
        <w:pStyle w:val="Default"/>
        <w:rPr>
          <w:rFonts w:ascii="Garamond" w:hAnsi="Garamond"/>
          <w:sz w:val="22"/>
          <w:szCs w:val="22"/>
        </w:rPr>
      </w:pPr>
    </w:p>
    <w:p w14:paraId="7913A68B" w14:textId="01E92447" w:rsidR="00964E42" w:rsidRDefault="00964E42" w:rsidP="00F360C1">
      <w:pPr>
        <w:pStyle w:val="Default"/>
        <w:rPr>
          <w:rFonts w:ascii="Garamond" w:hAnsi="Garamond"/>
          <w:sz w:val="22"/>
          <w:szCs w:val="22"/>
        </w:rPr>
      </w:pPr>
    </w:p>
    <w:p w14:paraId="68215BFB" w14:textId="30D4FE8A" w:rsidR="00964E42" w:rsidRDefault="00964E42" w:rsidP="00F360C1">
      <w:pPr>
        <w:pStyle w:val="Default"/>
        <w:rPr>
          <w:rFonts w:ascii="Garamond" w:hAnsi="Garamond"/>
          <w:sz w:val="22"/>
          <w:szCs w:val="22"/>
        </w:rPr>
      </w:pPr>
    </w:p>
    <w:p w14:paraId="7635CE7E" w14:textId="093FBA3A" w:rsidR="0041598D" w:rsidRDefault="0041598D" w:rsidP="00F360C1">
      <w:pPr>
        <w:pStyle w:val="Default"/>
        <w:rPr>
          <w:rFonts w:ascii="Garamond" w:hAnsi="Garamond"/>
          <w:sz w:val="22"/>
          <w:szCs w:val="22"/>
        </w:rPr>
      </w:pPr>
    </w:p>
    <w:p w14:paraId="6CD7FFAF" w14:textId="3578DAC1" w:rsidR="0041598D" w:rsidRDefault="0041598D" w:rsidP="00F360C1">
      <w:pPr>
        <w:pStyle w:val="Default"/>
        <w:rPr>
          <w:rFonts w:ascii="Garamond" w:hAnsi="Garamond"/>
          <w:sz w:val="22"/>
          <w:szCs w:val="22"/>
        </w:rPr>
      </w:pPr>
    </w:p>
    <w:p w14:paraId="786CF374" w14:textId="06C4A513" w:rsidR="0041598D" w:rsidRDefault="0041598D" w:rsidP="00F360C1">
      <w:pPr>
        <w:pStyle w:val="Default"/>
        <w:rPr>
          <w:rFonts w:ascii="Garamond" w:hAnsi="Garamond"/>
          <w:sz w:val="22"/>
          <w:szCs w:val="22"/>
        </w:rPr>
      </w:pPr>
    </w:p>
    <w:p w14:paraId="40FD8E2A" w14:textId="5A43A6F1" w:rsidR="0041598D" w:rsidRDefault="0041598D" w:rsidP="00F360C1">
      <w:pPr>
        <w:pStyle w:val="Default"/>
        <w:rPr>
          <w:rFonts w:ascii="Garamond" w:hAnsi="Garamond"/>
          <w:sz w:val="22"/>
          <w:szCs w:val="22"/>
        </w:rPr>
      </w:pPr>
    </w:p>
    <w:p w14:paraId="7068428A" w14:textId="6ACDA3E9" w:rsidR="0041598D" w:rsidRDefault="0041598D" w:rsidP="00F360C1">
      <w:pPr>
        <w:pStyle w:val="Default"/>
        <w:rPr>
          <w:rFonts w:ascii="Garamond" w:hAnsi="Garamond"/>
          <w:sz w:val="22"/>
          <w:szCs w:val="22"/>
        </w:rPr>
      </w:pPr>
    </w:p>
    <w:p w14:paraId="6E16248B" w14:textId="7CCF86AB" w:rsidR="0041598D" w:rsidRDefault="0041598D" w:rsidP="00F360C1">
      <w:pPr>
        <w:pStyle w:val="Default"/>
        <w:rPr>
          <w:rFonts w:ascii="Garamond" w:hAnsi="Garamond"/>
          <w:sz w:val="22"/>
          <w:szCs w:val="22"/>
        </w:rPr>
      </w:pPr>
    </w:p>
    <w:p w14:paraId="406E5B23" w14:textId="64AB21DB" w:rsidR="00650A97" w:rsidRDefault="00650A97" w:rsidP="00F360C1">
      <w:pPr>
        <w:pStyle w:val="Default"/>
        <w:rPr>
          <w:rFonts w:ascii="Garamond" w:hAnsi="Garamond"/>
          <w:sz w:val="22"/>
          <w:szCs w:val="22"/>
        </w:rPr>
      </w:pPr>
    </w:p>
    <w:p w14:paraId="143ECE17" w14:textId="487501AD" w:rsidR="00650A97" w:rsidRDefault="00650A97" w:rsidP="00F360C1">
      <w:pPr>
        <w:pStyle w:val="Default"/>
        <w:rPr>
          <w:rFonts w:ascii="Garamond" w:hAnsi="Garamond"/>
          <w:sz w:val="22"/>
          <w:szCs w:val="22"/>
        </w:rPr>
      </w:pPr>
    </w:p>
    <w:p w14:paraId="40DCB682" w14:textId="256909D2" w:rsidR="00EF4BF1" w:rsidRDefault="00EF4BF1" w:rsidP="00F360C1">
      <w:pPr>
        <w:pStyle w:val="Default"/>
        <w:rPr>
          <w:rFonts w:ascii="Garamond" w:hAnsi="Garamond"/>
          <w:sz w:val="22"/>
          <w:szCs w:val="22"/>
        </w:rPr>
      </w:pPr>
    </w:p>
    <w:p w14:paraId="49AA7C74" w14:textId="2C754CB4" w:rsidR="00B55F23" w:rsidRDefault="00B55F23" w:rsidP="00F360C1">
      <w:pPr>
        <w:pStyle w:val="Default"/>
        <w:rPr>
          <w:rFonts w:ascii="Garamond" w:hAnsi="Garamond"/>
          <w:sz w:val="22"/>
          <w:szCs w:val="22"/>
        </w:rPr>
      </w:pPr>
    </w:p>
    <w:p w14:paraId="2B0C51B6" w14:textId="77777777" w:rsidR="00B55F23" w:rsidRDefault="00B55F23" w:rsidP="00F360C1">
      <w:pPr>
        <w:pStyle w:val="Default"/>
        <w:rPr>
          <w:rFonts w:ascii="Garamond" w:hAnsi="Garamond"/>
          <w:sz w:val="22"/>
          <w:szCs w:val="22"/>
        </w:rPr>
      </w:pPr>
    </w:p>
    <w:p w14:paraId="7D528DEE" w14:textId="431A0D82" w:rsidR="00146B1D" w:rsidRDefault="00146B1D" w:rsidP="00A34C39">
      <w:pPr>
        <w:rPr>
          <w:rFonts w:asciiTheme="minorHAnsi" w:hAnsiTheme="minorHAnsi" w:cstheme="minorHAnsi"/>
          <w:b/>
        </w:rPr>
      </w:pPr>
    </w:p>
    <w:p w14:paraId="427F0FDD" w14:textId="77777777" w:rsidR="00B55F23" w:rsidRDefault="00B55F23" w:rsidP="00964E42">
      <w:pPr>
        <w:jc w:val="center"/>
        <w:rPr>
          <w:rFonts w:asciiTheme="minorHAnsi" w:hAnsiTheme="minorHAnsi" w:cstheme="minorHAnsi"/>
          <w:b/>
        </w:rPr>
      </w:pPr>
    </w:p>
    <w:p w14:paraId="23573414" w14:textId="282F8E0E" w:rsidR="00964E42" w:rsidRPr="00E60ECC" w:rsidRDefault="00964E42" w:rsidP="00964E42">
      <w:pPr>
        <w:jc w:val="center"/>
        <w:rPr>
          <w:rFonts w:asciiTheme="minorHAnsi" w:hAnsiTheme="minorHAnsi" w:cstheme="minorHAnsi"/>
          <w:b/>
        </w:rPr>
      </w:pPr>
      <w:r w:rsidRPr="00E60ECC">
        <w:rPr>
          <w:rFonts w:asciiTheme="minorHAnsi" w:hAnsiTheme="minorHAnsi" w:cstheme="minorHAnsi"/>
          <w:b/>
        </w:rPr>
        <w:lastRenderedPageBreak/>
        <w:t>Uzasadnien</w:t>
      </w:r>
      <w:r w:rsidR="00F56CE1" w:rsidRPr="00E60ECC">
        <w:rPr>
          <w:rFonts w:asciiTheme="minorHAnsi" w:hAnsiTheme="minorHAnsi" w:cstheme="minorHAnsi"/>
          <w:b/>
        </w:rPr>
        <w:t xml:space="preserve">ie do Uchwały Nr </w:t>
      </w:r>
      <w:r w:rsidR="006D5982">
        <w:rPr>
          <w:rFonts w:asciiTheme="minorHAnsi" w:hAnsiTheme="minorHAnsi" w:cstheme="minorHAnsi"/>
          <w:b/>
        </w:rPr>
        <w:t>7756/</w:t>
      </w:r>
      <w:r w:rsidR="00B55F23">
        <w:rPr>
          <w:rFonts w:asciiTheme="minorHAnsi" w:hAnsiTheme="minorHAnsi" w:cstheme="minorHAnsi"/>
          <w:b/>
        </w:rPr>
        <w:t>2024</w:t>
      </w:r>
    </w:p>
    <w:p w14:paraId="63759F49" w14:textId="77777777" w:rsidR="00964E42" w:rsidRPr="00E60ECC" w:rsidRDefault="00964E42" w:rsidP="00964E42">
      <w:pPr>
        <w:jc w:val="center"/>
        <w:rPr>
          <w:rFonts w:asciiTheme="minorHAnsi" w:hAnsiTheme="minorHAnsi" w:cstheme="minorHAnsi"/>
          <w:b/>
        </w:rPr>
      </w:pPr>
      <w:r w:rsidRPr="00E60ECC">
        <w:rPr>
          <w:rFonts w:asciiTheme="minorHAnsi" w:hAnsiTheme="minorHAnsi" w:cstheme="minorHAnsi"/>
          <w:b/>
        </w:rPr>
        <w:t xml:space="preserve">Zarządu Województwa Wielkopolskiego </w:t>
      </w:r>
    </w:p>
    <w:p w14:paraId="326C90F5" w14:textId="38EBD14F" w:rsidR="00964E42" w:rsidRPr="00E60ECC" w:rsidRDefault="00F56CE1" w:rsidP="00964E42">
      <w:pPr>
        <w:jc w:val="center"/>
        <w:rPr>
          <w:rFonts w:asciiTheme="minorHAnsi" w:hAnsiTheme="minorHAnsi" w:cstheme="minorHAnsi"/>
          <w:b/>
        </w:rPr>
      </w:pPr>
      <w:r w:rsidRPr="00E60ECC">
        <w:rPr>
          <w:rFonts w:asciiTheme="minorHAnsi" w:hAnsiTheme="minorHAnsi" w:cstheme="minorHAnsi"/>
          <w:b/>
        </w:rPr>
        <w:t xml:space="preserve">z dnia </w:t>
      </w:r>
      <w:r w:rsidR="006D5982">
        <w:rPr>
          <w:rFonts w:asciiTheme="minorHAnsi" w:hAnsiTheme="minorHAnsi" w:cstheme="minorHAnsi"/>
          <w:b/>
        </w:rPr>
        <w:t>18</w:t>
      </w:r>
      <w:r w:rsidR="00E60ECC">
        <w:rPr>
          <w:rFonts w:asciiTheme="minorHAnsi" w:hAnsiTheme="minorHAnsi" w:cstheme="minorHAnsi"/>
          <w:b/>
        </w:rPr>
        <w:t xml:space="preserve"> </w:t>
      </w:r>
      <w:r w:rsidR="00B55F23">
        <w:rPr>
          <w:rFonts w:asciiTheme="minorHAnsi" w:hAnsiTheme="minorHAnsi" w:cstheme="minorHAnsi"/>
          <w:b/>
        </w:rPr>
        <w:t>stycznia 2024</w:t>
      </w:r>
      <w:r w:rsidR="00964E42" w:rsidRPr="00E60ECC">
        <w:rPr>
          <w:rFonts w:asciiTheme="minorHAnsi" w:hAnsiTheme="minorHAnsi" w:cstheme="minorHAnsi"/>
          <w:b/>
        </w:rPr>
        <w:t xml:space="preserve"> r.</w:t>
      </w:r>
    </w:p>
    <w:p w14:paraId="679AFC39" w14:textId="77777777" w:rsidR="00BD31F0" w:rsidRDefault="00BD31F0" w:rsidP="00964E42">
      <w:pPr>
        <w:jc w:val="center"/>
        <w:rPr>
          <w:rFonts w:ascii="Garamond" w:hAnsi="Garamond"/>
        </w:rPr>
      </w:pPr>
    </w:p>
    <w:p w14:paraId="0A01CDE4" w14:textId="1D18DB7B" w:rsidR="00964E42" w:rsidRPr="00914A50" w:rsidRDefault="00914A50" w:rsidP="00BD31F0">
      <w:pPr>
        <w:jc w:val="both"/>
        <w:rPr>
          <w:rFonts w:asciiTheme="minorHAnsi" w:hAnsiTheme="minorHAnsi" w:cstheme="minorHAnsi"/>
        </w:rPr>
      </w:pPr>
      <w:r w:rsidRPr="00914A50">
        <w:rPr>
          <w:rFonts w:asciiTheme="minorHAnsi" w:hAnsiTheme="minorHAnsi" w:cstheme="minorHAnsi"/>
        </w:rPr>
        <w:t>w sprawie ogłoszenia i przeprowadzenia konkursu ofert na realizatorów Programu polityki zdrowotnej leczenia niepłodności metodą zapłodnienia pozaustrojowego dla mieszkańców województwa wielkopolskiego w</w:t>
      </w:r>
      <w:r w:rsidR="00B55F23">
        <w:rPr>
          <w:rFonts w:asciiTheme="minorHAnsi" w:hAnsiTheme="minorHAnsi" w:cstheme="minorHAnsi"/>
        </w:rPr>
        <w:t xml:space="preserve"> 2024 roku</w:t>
      </w:r>
      <w:r w:rsidRPr="00914A50">
        <w:rPr>
          <w:rFonts w:asciiTheme="minorHAnsi" w:hAnsiTheme="minorHAnsi" w:cstheme="minorHAnsi"/>
        </w:rPr>
        <w:t xml:space="preserve"> oraz powołania Komisji Konkursowej.</w:t>
      </w:r>
      <w:r w:rsidR="00964E42" w:rsidRPr="00914A50">
        <w:rPr>
          <w:rFonts w:asciiTheme="minorHAnsi" w:hAnsiTheme="minorHAnsi" w:cstheme="minorHAnsi"/>
        </w:rPr>
        <w:t xml:space="preserve">             </w:t>
      </w:r>
    </w:p>
    <w:p w14:paraId="62713078" w14:textId="38879398" w:rsidR="00BD31F0" w:rsidRPr="00964E42" w:rsidRDefault="00BD31F0" w:rsidP="00964E42">
      <w:pPr>
        <w:rPr>
          <w:rFonts w:ascii="Garamond" w:hAnsi="Garamond"/>
        </w:rPr>
      </w:pPr>
    </w:p>
    <w:p w14:paraId="3A09ED80" w14:textId="4C50D651" w:rsidR="00B55F23" w:rsidRPr="00B55F23" w:rsidRDefault="00964E42" w:rsidP="00B55F23">
      <w:pPr>
        <w:spacing w:line="276" w:lineRule="auto"/>
        <w:jc w:val="both"/>
        <w:rPr>
          <w:rFonts w:asciiTheme="minorHAnsi" w:hAnsiTheme="minorHAnsi" w:cstheme="minorHAnsi"/>
        </w:rPr>
      </w:pPr>
      <w:r w:rsidRPr="00964E42">
        <w:rPr>
          <w:rFonts w:ascii="Garamond" w:hAnsi="Garamond"/>
        </w:rPr>
        <w:tab/>
      </w:r>
      <w:r w:rsidR="00667B88" w:rsidRPr="00914A50">
        <w:rPr>
          <w:rFonts w:asciiTheme="minorHAnsi" w:hAnsiTheme="minorHAnsi" w:cstheme="minorHAnsi"/>
        </w:rPr>
        <w:t xml:space="preserve"> </w:t>
      </w:r>
    </w:p>
    <w:p w14:paraId="7601856F" w14:textId="3C9ABA27" w:rsidR="00B55F23" w:rsidRPr="00B55F23" w:rsidRDefault="00B55F23" w:rsidP="001B576B">
      <w:pPr>
        <w:spacing w:line="276" w:lineRule="auto"/>
        <w:ind w:firstLine="708"/>
        <w:jc w:val="both"/>
        <w:rPr>
          <w:rFonts w:asciiTheme="minorHAnsi" w:hAnsiTheme="minorHAnsi" w:cstheme="minorHAnsi"/>
        </w:rPr>
      </w:pPr>
      <w:r w:rsidRPr="00B55F23">
        <w:rPr>
          <w:rFonts w:asciiTheme="minorHAnsi" w:hAnsiTheme="minorHAnsi" w:cstheme="minorHAnsi"/>
        </w:rPr>
        <w:t>Samorząd Województwa realizuje zadania z zakresu promocji i ochrony zdrowia zgodnie z ustawą z dnia 5 czerwca 1998 r. o samorządzie województwa, ustawą z dnia 27 sie</w:t>
      </w:r>
      <w:r>
        <w:rPr>
          <w:rFonts w:asciiTheme="minorHAnsi" w:hAnsiTheme="minorHAnsi" w:cstheme="minorHAnsi"/>
        </w:rPr>
        <w:t xml:space="preserve">rpnia 2004 r. </w:t>
      </w:r>
      <w:r w:rsidRPr="00B55F23">
        <w:rPr>
          <w:rFonts w:asciiTheme="minorHAnsi" w:hAnsiTheme="minorHAnsi" w:cstheme="minorHAnsi"/>
        </w:rPr>
        <w:t>o świadczeniach opieki zdrowotnej finansowanych ze środków publicznych, ustawą z dnia 15 kwietnia 2011</w:t>
      </w:r>
      <w:r w:rsidR="001B576B">
        <w:rPr>
          <w:rFonts w:asciiTheme="minorHAnsi" w:hAnsiTheme="minorHAnsi" w:cstheme="minorHAnsi"/>
        </w:rPr>
        <w:t xml:space="preserve"> </w:t>
      </w:r>
      <w:r w:rsidRPr="00B55F23">
        <w:rPr>
          <w:rFonts w:asciiTheme="minorHAnsi" w:hAnsiTheme="minorHAnsi" w:cstheme="minorHAnsi"/>
        </w:rPr>
        <w:t>r. o działalności leczniczej, ustawą z dnia 11 września 2015 r. o zdrowiu publicznym.</w:t>
      </w:r>
    </w:p>
    <w:p w14:paraId="3368F793" w14:textId="02F6C00C" w:rsidR="00B55F23" w:rsidRPr="00B55F23" w:rsidRDefault="00B55F23" w:rsidP="00B55F23">
      <w:pPr>
        <w:spacing w:line="276" w:lineRule="auto"/>
        <w:jc w:val="both"/>
        <w:rPr>
          <w:rFonts w:asciiTheme="minorHAnsi" w:hAnsiTheme="minorHAnsi" w:cstheme="minorHAnsi"/>
        </w:rPr>
      </w:pPr>
      <w:r w:rsidRPr="00B55F23">
        <w:rPr>
          <w:rFonts w:asciiTheme="minorHAnsi" w:hAnsiTheme="minorHAnsi" w:cstheme="minorHAnsi"/>
        </w:rPr>
        <w:tab/>
        <w:t xml:space="preserve"> Program polityki zdrowotnej leczenia niepłodności metodą zapłodnienia pozaustrojowego dla mieszkańców województwa wielkopolskiego w</w:t>
      </w:r>
      <w:r>
        <w:rPr>
          <w:rFonts w:asciiTheme="minorHAnsi" w:hAnsiTheme="minorHAnsi" w:cstheme="minorHAnsi"/>
        </w:rPr>
        <w:t xml:space="preserve"> 2024 roku</w:t>
      </w:r>
      <w:r w:rsidRPr="00B55F23">
        <w:rPr>
          <w:rFonts w:asciiTheme="minorHAnsi" w:hAnsiTheme="minorHAnsi" w:cstheme="minorHAnsi"/>
        </w:rPr>
        <w:t xml:space="preserve"> to kontynuacja </w:t>
      </w:r>
      <w:r w:rsidR="006F606F">
        <w:rPr>
          <w:rFonts w:asciiTheme="minorHAnsi" w:hAnsiTheme="minorHAnsi" w:cstheme="minorHAnsi"/>
        </w:rPr>
        <w:t>„</w:t>
      </w:r>
      <w:r w:rsidRPr="00B55F23">
        <w:rPr>
          <w:rFonts w:asciiTheme="minorHAnsi" w:hAnsiTheme="minorHAnsi" w:cstheme="minorHAnsi"/>
        </w:rPr>
        <w:t>Programu polityki zdrowotnej leczenia niepłodności metodą zapłodnienia pozaustrojowego dla mieszkańców województwa wielopolskiego</w:t>
      </w:r>
      <w:r w:rsidR="006F606F">
        <w:rPr>
          <w:rFonts w:asciiTheme="minorHAnsi" w:hAnsiTheme="minorHAnsi" w:cstheme="minorHAnsi"/>
        </w:rPr>
        <w:t>”</w:t>
      </w:r>
      <w:r w:rsidRPr="00B55F23">
        <w:rPr>
          <w:rFonts w:asciiTheme="minorHAnsi" w:hAnsiTheme="minorHAnsi" w:cstheme="minorHAnsi"/>
        </w:rPr>
        <w:t xml:space="preserve"> okres realizacji 2020-2021, który uzyskał pozytywną opinię Prezesa Agencji Oceny Technologii Medycznych i Taryfikacji (opinia nr 48/2020 z dnia 31 lipca 2020 r.) i został przyjęty do realizacji przez Zarząd Województwa Wielkopolskiego. </w:t>
      </w:r>
      <w:r w:rsidR="002722F5" w:rsidRPr="002722F5">
        <w:rPr>
          <w:rFonts w:asciiTheme="minorHAnsi" w:hAnsiTheme="minorHAnsi" w:cstheme="minorHAnsi"/>
        </w:rPr>
        <w:t>Program był kontynuowany także w latach 2022-2023, został przyjęty do realizacji Uchwałą Zarządu Województwa Wielkopolskiego Nr 4593/2022 z 2</w:t>
      </w:r>
      <w:r w:rsidR="00CB3CA2">
        <w:rPr>
          <w:rFonts w:asciiTheme="minorHAnsi" w:hAnsiTheme="minorHAnsi" w:cstheme="minorHAnsi"/>
        </w:rPr>
        <w:t>7 stycznia 2022 roku, zmienioną</w:t>
      </w:r>
      <w:r w:rsidR="002722F5" w:rsidRPr="002722F5">
        <w:rPr>
          <w:rFonts w:asciiTheme="minorHAnsi" w:hAnsiTheme="minorHAnsi" w:cstheme="minorHAnsi"/>
        </w:rPr>
        <w:t xml:space="preserve"> uchwałą Zarządu Województwa Wielkopolskiego Nr 5279/2022 z 30 czerwca 2022 r. oraz uchwałą Nr 7050/2023 Zarządu Województwa Wielkopolskiego z 10 sierpnia 2023 roku.</w:t>
      </w:r>
    </w:p>
    <w:p w14:paraId="469CA2D6" w14:textId="3847388C" w:rsidR="00B55F23" w:rsidRPr="00B55F23" w:rsidRDefault="00F05822" w:rsidP="00B55F23">
      <w:pPr>
        <w:spacing w:line="276" w:lineRule="auto"/>
        <w:jc w:val="both"/>
        <w:rPr>
          <w:rFonts w:asciiTheme="minorHAnsi" w:hAnsiTheme="minorHAnsi" w:cstheme="minorHAnsi"/>
        </w:rPr>
      </w:pPr>
      <w:r>
        <w:rPr>
          <w:rFonts w:asciiTheme="minorHAnsi" w:hAnsiTheme="minorHAnsi" w:cstheme="minorHAnsi"/>
        </w:rPr>
        <w:tab/>
      </w:r>
      <w:r w:rsidRPr="00F05822">
        <w:rPr>
          <w:rFonts w:asciiTheme="minorHAnsi" w:hAnsiTheme="minorHAnsi" w:cstheme="minorHAnsi"/>
        </w:rPr>
        <w:t xml:space="preserve">Środki finansowe na realizację niniejszego Programu są zabezpieczone w budżecie województwa wielkopolskiego w 2024 roku w wysokości 2 000 000,00 zł oraz przewidziane </w:t>
      </w:r>
      <w:r>
        <w:rPr>
          <w:rFonts w:asciiTheme="minorHAnsi" w:hAnsiTheme="minorHAnsi" w:cstheme="minorHAnsi"/>
        </w:rPr>
        <w:br/>
      </w:r>
      <w:r w:rsidRPr="00F05822">
        <w:rPr>
          <w:rFonts w:asciiTheme="minorHAnsi" w:hAnsiTheme="minorHAnsi" w:cstheme="minorHAnsi"/>
        </w:rPr>
        <w:t xml:space="preserve">w Wieloletniej Prognozie Finansowej województwa wielkopolskiego na 2024 rok i lata następne w rozdziale 85149 §4280 w wysokości 4 000 000,00 zł, w tym 2 000 000,00 zł </w:t>
      </w:r>
      <w:r>
        <w:rPr>
          <w:rFonts w:asciiTheme="minorHAnsi" w:hAnsiTheme="minorHAnsi" w:cstheme="minorHAnsi"/>
        </w:rPr>
        <w:br/>
      </w:r>
      <w:r w:rsidRPr="00F05822">
        <w:rPr>
          <w:rFonts w:asciiTheme="minorHAnsi" w:hAnsiTheme="minorHAnsi" w:cstheme="minorHAnsi"/>
        </w:rPr>
        <w:t xml:space="preserve">w 2024 r. oraz 2 000 000,00 zł w 2025 r. </w:t>
      </w:r>
      <w:r w:rsidR="00514659" w:rsidRPr="00514659">
        <w:rPr>
          <w:rFonts w:asciiTheme="minorHAnsi" w:hAnsiTheme="minorHAnsi" w:cstheme="minorHAnsi"/>
        </w:rPr>
        <w:t xml:space="preserve">W </w:t>
      </w:r>
      <w:r w:rsidR="002216C3">
        <w:rPr>
          <w:rFonts w:asciiTheme="minorHAnsi" w:hAnsiTheme="minorHAnsi" w:cstheme="minorHAnsi"/>
        </w:rPr>
        <w:t xml:space="preserve">związku z planowanym finansowaniem programu polityki </w:t>
      </w:r>
      <w:r w:rsidR="002216C3" w:rsidRPr="002216C3">
        <w:rPr>
          <w:rFonts w:asciiTheme="minorHAnsi" w:hAnsiTheme="minorHAnsi" w:cstheme="minorHAnsi"/>
        </w:rPr>
        <w:t>zdrowotnej leczenia niepłodności obejmujący</w:t>
      </w:r>
      <w:r w:rsidR="003574D7">
        <w:rPr>
          <w:rFonts w:asciiTheme="minorHAnsi" w:hAnsiTheme="minorHAnsi" w:cstheme="minorHAnsi"/>
        </w:rPr>
        <w:t>m</w:t>
      </w:r>
      <w:r w:rsidR="002216C3" w:rsidRPr="002216C3">
        <w:rPr>
          <w:rFonts w:asciiTheme="minorHAnsi" w:hAnsiTheme="minorHAnsi" w:cstheme="minorHAnsi"/>
        </w:rPr>
        <w:t xml:space="preserve"> procedury medycznie wspomaganej prokreacji, w tym zapłodnienie pozaustrojowe prowadzone w ośrodku medycznie wspomaganej prokreacji w rozumieniu art. 2 ust. 1 pkt 18 ustawy z dnia 25 czerwca 2015 r. o leczeniu niepłodności</w:t>
      </w:r>
      <w:r w:rsidR="002216C3">
        <w:rPr>
          <w:rFonts w:asciiTheme="minorHAnsi" w:hAnsiTheme="minorHAnsi" w:cstheme="minorHAnsi"/>
        </w:rPr>
        <w:t xml:space="preserve"> z budżetu państwa, </w:t>
      </w:r>
      <w:r w:rsidR="005C667B">
        <w:rPr>
          <w:rFonts w:asciiTheme="minorHAnsi" w:hAnsiTheme="minorHAnsi" w:cstheme="minorHAnsi"/>
        </w:rPr>
        <w:t>Samorząd Województwa planuje przeznaczyć</w:t>
      </w:r>
      <w:r w:rsidR="00514659" w:rsidRPr="00514659">
        <w:rPr>
          <w:rFonts w:asciiTheme="minorHAnsi" w:hAnsiTheme="minorHAnsi" w:cstheme="minorHAnsi"/>
        </w:rPr>
        <w:t xml:space="preserve"> 1 000 000,00 zł na realizację Programu.</w:t>
      </w:r>
      <w:r w:rsidR="002216C3">
        <w:t xml:space="preserve"> </w:t>
      </w:r>
      <w:r w:rsidR="002216C3" w:rsidRPr="002216C3">
        <w:rPr>
          <w:rFonts w:asciiTheme="minorHAnsi" w:hAnsiTheme="minorHAnsi" w:cstheme="minorHAnsi"/>
        </w:rPr>
        <w:t xml:space="preserve">Samorząd Województwa Wielkopolskiego </w:t>
      </w:r>
      <w:r w:rsidR="003574D7" w:rsidRPr="003574D7">
        <w:rPr>
          <w:rFonts w:asciiTheme="minorHAnsi" w:hAnsiTheme="minorHAnsi" w:cstheme="minorHAnsi"/>
        </w:rPr>
        <w:t>zamierza finansować Program do 30 dni od rozpoczęcia realizacji programu finansowanego z bud</w:t>
      </w:r>
      <w:r w:rsidR="004C051C">
        <w:rPr>
          <w:rFonts w:asciiTheme="minorHAnsi" w:hAnsiTheme="minorHAnsi" w:cstheme="minorHAnsi"/>
        </w:rPr>
        <w:t xml:space="preserve">żetu Państwa, </w:t>
      </w:r>
      <w:r w:rsidR="004C051C" w:rsidRPr="004C051C">
        <w:rPr>
          <w:rFonts w:asciiTheme="minorHAnsi" w:hAnsiTheme="minorHAnsi" w:cstheme="minorHAnsi"/>
        </w:rPr>
        <w:t>tj. do zakończenia procedur zapoczątkowanych przed uruchomieniem finansowania z budżetu Państwa.</w:t>
      </w:r>
    </w:p>
    <w:p w14:paraId="1BAD101D" w14:textId="021FCA15" w:rsidR="00667B88" w:rsidRPr="00914A50" w:rsidRDefault="00B55F23" w:rsidP="00B55F23">
      <w:pPr>
        <w:spacing w:line="276" w:lineRule="auto"/>
        <w:jc w:val="both"/>
        <w:rPr>
          <w:rFonts w:asciiTheme="minorHAnsi" w:hAnsiTheme="minorHAnsi" w:cstheme="minorHAnsi"/>
        </w:rPr>
      </w:pPr>
      <w:r w:rsidRPr="00B55F23">
        <w:rPr>
          <w:rFonts w:asciiTheme="minorHAnsi" w:hAnsiTheme="minorHAnsi" w:cstheme="minorHAnsi"/>
        </w:rPr>
        <w:tab/>
        <w:t>W związku z powyższym przyjęcie niniejszej uchwały jest zasadne.</w:t>
      </w:r>
    </w:p>
    <w:p w14:paraId="43108F4D" w14:textId="033EC893" w:rsidR="00034BE7" w:rsidRDefault="00034BE7" w:rsidP="009672F4">
      <w:pPr>
        <w:spacing w:line="276" w:lineRule="auto"/>
        <w:rPr>
          <w:rFonts w:asciiTheme="minorHAnsi" w:hAnsiTheme="minorHAnsi" w:cstheme="minorHAnsi"/>
        </w:rPr>
        <w:sectPr w:rsidR="00034BE7" w:rsidSect="006D75C8">
          <w:pgSz w:w="11906" w:h="16838"/>
          <w:pgMar w:top="1417" w:right="1417" w:bottom="1417" w:left="1417" w:header="708" w:footer="708" w:gutter="0"/>
          <w:cols w:space="708"/>
          <w:docGrid w:linePitch="360"/>
        </w:sectPr>
      </w:pPr>
    </w:p>
    <w:p w14:paraId="739166FE" w14:textId="59A20837" w:rsidR="00034BE7" w:rsidRPr="009651BE" w:rsidRDefault="00034BE7" w:rsidP="00034BE7">
      <w:pPr>
        <w:widowControl w:val="0"/>
        <w:suppressAutoHyphens/>
        <w:ind w:left="5529"/>
        <w:rPr>
          <w:rFonts w:asciiTheme="minorHAnsi" w:eastAsia="Lucida Sans Unicode" w:hAnsiTheme="minorHAnsi" w:cstheme="minorHAnsi"/>
          <w:sz w:val="20"/>
          <w:szCs w:val="20"/>
          <w:lang w:eastAsia="ar-SA"/>
        </w:rPr>
      </w:pPr>
      <w:r w:rsidRPr="009651BE">
        <w:rPr>
          <w:rFonts w:asciiTheme="minorHAnsi" w:eastAsia="Lucida Sans Unicode" w:hAnsiTheme="minorHAnsi" w:cstheme="minorHAnsi"/>
          <w:sz w:val="20"/>
          <w:szCs w:val="20"/>
          <w:lang w:eastAsia="ar-SA"/>
        </w:rPr>
        <w:lastRenderedPageBreak/>
        <w:t xml:space="preserve">Załącznik nr 1 do Uchwały Nr </w:t>
      </w:r>
      <w:r w:rsidR="006D5982">
        <w:rPr>
          <w:rFonts w:asciiTheme="minorHAnsi" w:eastAsia="Lucida Sans Unicode" w:hAnsiTheme="minorHAnsi" w:cstheme="minorHAnsi"/>
          <w:sz w:val="20"/>
          <w:szCs w:val="20"/>
          <w:lang w:eastAsia="ar-SA"/>
        </w:rPr>
        <w:t>7756/2</w:t>
      </w:r>
      <w:r>
        <w:rPr>
          <w:rFonts w:asciiTheme="minorHAnsi" w:eastAsia="Lucida Sans Unicode" w:hAnsiTheme="minorHAnsi" w:cstheme="minorHAnsi"/>
          <w:sz w:val="20"/>
          <w:szCs w:val="20"/>
          <w:lang w:eastAsia="ar-SA"/>
        </w:rPr>
        <w:t>024</w:t>
      </w:r>
    </w:p>
    <w:p w14:paraId="2C2916D6" w14:textId="77777777" w:rsidR="00034BE7" w:rsidRPr="009651BE" w:rsidRDefault="00034BE7" w:rsidP="00034BE7">
      <w:pPr>
        <w:widowControl w:val="0"/>
        <w:suppressAutoHyphens/>
        <w:ind w:left="5529"/>
        <w:rPr>
          <w:rFonts w:asciiTheme="minorHAnsi" w:eastAsia="Lucida Sans Unicode" w:hAnsiTheme="minorHAnsi" w:cstheme="minorHAnsi"/>
          <w:sz w:val="20"/>
          <w:szCs w:val="20"/>
          <w:lang w:eastAsia="ar-SA"/>
        </w:rPr>
      </w:pPr>
      <w:r w:rsidRPr="009651BE">
        <w:rPr>
          <w:rFonts w:asciiTheme="minorHAnsi" w:eastAsia="Lucida Sans Unicode" w:hAnsiTheme="minorHAnsi" w:cstheme="minorHAnsi"/>
          <w:sz w:val="20"/>
          <w:szCs w:val="20"/>
          <w:lang w:eastAsia="ar-SA"/>
        </w:rPr>
        <w:t>Zarządu Województwa Wielkopolskiego</w:t>
      </w:r>
    </w:p>
    <w:p w14:paraId="3F5DCD42" w14:textId="7A376D20" w:rsidR="00034BE7" w:rsidRDefault="00034BE7" w:rsidP="00034BE7">
      <w:pPr>
        <w:widowControl w:val="0"/>
        <w:suppressAutoHyphens/>
        <w:ind w:left="5529"/>
        <w:rPr>
          <w:rFonts w:ascii="Garamond" w:eastAsia="Lucida Sans Unicode" w:hAnsi="Garamond"/>
          <w:sz w:val="22"/>
          <w:szCs w:val="22"/>
          <w:lang w:eastAsia="ar-SA"/>
        </w:rPr>
      </w:pPr>
      <w:r w:rsidRPr="009651BE">
        <w:rPr>
          <w:rFonts w:asciiTheme="minorHAnsi" w:eastAsia="Lucida Sans Unicode" w:hAnsiTheme="minorHAnsi" w:cstheme="minorHAnsi"/>
          <w:sz w:val="20"/>
          <w:szCs w:val="20"/>
          <w:lang w:eastAsia="ar-SA"/>
        </w:rPr>
        <w:t xml:space="preserve">z dnia </w:t>
      </w:r>
      <w:r w:rsidR="006D5982">
        <w:rPr>
          <w:rFonts w:asciiTheme="minorHAnsi" w:eastAsia="Lucida Sans Unicode" w:hAnsiTheme="minorHAnsi" w:cstheme="minorHAnsi"/>
          <w:sz w:val="20"/>
          <w:szCs w:val="20"/>
          <w:lang w:eastAsia="ar-SA"/>
        </w:rPr>
        <w:t xml:space="preserve">18 stycznia </w:t>
      </w:r>
      <w:r>
        <w:rPr>
          <w:rFonts w:asciiTheme="minorHAnsi" w:eastAsia="Lucida Sans Unicode" w:hAnsiTheme="minorHAnsi" w:cstheme="minorHAnsi"/>
          <w:sz w:val="20"/>
          <w:szCs w:val="20"/>
          <w:lang w:eastAsia="ar-SA"/>
        </w:rPr>
        <w:t xml:space="preserve"> 2024</w:t>
      </w:r>
      <w:r w:rsidRPr="009651BE">
        <w:rPr>
          <w:rFonts w:asciiTheme="minorHAnsi" w:eastAsia="Lucida Sans Unicode" w:hAnsiTheme="minorHAnsi" w:cstheme="minorHAnsi"/>
          <w:sz w:val="20"/>
          <w:szCs w:val="20"/>
          <w:lang w:eastAsia="ar-SA"/>
        </w:rPr>
        <w:t xml:space="preserve"> r</w:t>
      </w:r>
      <w:r w:rsidRPr="00B744DF">
        <w:rPr>
          <w:rFonts w:ascii="Garamond" w:eastAsia="Lucida Sans Unicode" w:hAnsi="Garamond"/>
          <w:sz w:val="22"/>
          <w:szCs w:val="22"/>
          <w:lang w:eastAsia="ar-SA"/>
        </w:rPr>
        <w:t>.</w:t>
      </w:r>
    </w:p>
    <w:p w14:paraId="0C983BB0" w14:textId="77777777" w:rsidR="00034BE7" w:rsidRDefault="00034BE7" w:rsidP="00034BE7">
      <w:pPr>
        <w:widowControl w:val="0"/>
        <w:suppressAutoHyphens/>
        <w:ind w:left="5529" w:hanging="567"/>
        <w:rPr>
          <w:rFonts w:ascii="Garamond" w:eastAsia="Lucida Sans Unicode" w:hAnsi="Garamond"/>
          <w:sz w:val="22"/>
          <w:szCs w:val="22"/>
          <w:lang w:eastAsia="ar-SA"/>
        </w:rPr>
      </w:pPr>
    </w:p>
    <w:p w14:paraId="47369931" w14:textId="77777777" w:rsidR="00034BE7" w:rsidRPr="00CC1232" w:rsidRDefault="00034BE7" w:rsidP="00034BE7">
      <w:pPr>
        <w:widowControl w:val="0"/>
        <w:suppressAutoHyphens/>
        <w:ind w:left="5529" w:hanging="567"/>
        <w:rPr>
          <w:rFonts w:ascii="Garamond" w:eastAsia="Lucida Sans Unicode" w:hAnsi="Garamond"/>
          <w:sz w:val="22"/>
          <w:szCs w:val="22"/>
          <w:lang w:eastAsia="ar-SA"/>
        </w:rPr>
      </w:pPr>
    </w:p>
    <w:p w14:paraId="149FC6DE" w14:textId="77777777" w:rsidR="00034BE7" w:rsidRPr="002A58C6" w:rsidRDefault="00034BE7" w:rsidP="00034BE7">
      <w:pPr>
        <w:keepNext/>
        <w:widowControl w:val="0"/>
        <w:suppressAutoHyphens/>
        <w:spacing w:line="276" w:lineRule="auto"/>
        <w:jc w:val="center"/>
        <w:outlineLvl w:val="0"/>
        <w:rPr>
          <w:rFonts w:asciiTheme="minorHAnsi" w:eastAsia="Lucida Sans Unicode" w:hAnsiTheme="minorHAnsi" w:cstheme="minorHAnsi"/>
          <w:b/>
          <w:bCs/>
          <w:sz w:val="28"/>
          <w:szCs w:val="22"/>
          <w:lang w:eastAsia="ar-SA"/>
        </w:rPr>
      </w:pPr>
      <w:r w:rsidRPr="002A58C6">
        <w:rPr>
          <w:rFonts w:asciiTheme="minorHAnsi" w:eastAsia="Lucida Sans Unicode" w:hAnsiTheme="minorHAnsi" w:cstheme="minorHAnsi"/>
          <w:b/>
          <w:bCs/>
          <w:sz w:val="28"/>
          <w:szCs w:val="22"/>
          <w:lang w:eastAsia="ar-SA"/>
        </w:rPr>
        <w:t>Ogłoszenie o konkursie</w:t>
      </w:r>
    </w:p>
    <w:p w14:paraId="509CF2DC" w14:textId="77777777" w:rsidR="00034BE7" w:rsidRPr="002A58C6" w:rsidRDefault="00034BE7" w:rsidP="00034BE7">
      <w:pPr>
        <w:keepNext/>
        <w:widowControl w:val="0"/>
        <w:suppressAutoHyphens/>
        <w:spacing w:line="276" w:lineRule="auto"/>
        <w:jc w:val="center"/>
        <w:outlineLvl w:val="0"/>
        <w:rPr>
          <w:rFonts w:asciiTheme="minorHAnsi" w:eastAsia="Lucida Sans Unicode" w:hAnsiTheme="minorHAnsi" w:cstheme="minorHAnsi"/>
          <w:b/>
          <w:bCs/>
          <w:sz w:val="22"/>
          <w:szCs w:val="22"/>
          <w:lang w:eastAsia="ar-SA"/>
        </w:rPr>
      </w:pPr>
    </w:p>
    <w:p w14:paraId="301DD550" w14:textId="73611F0D" w:rsidR="00034BE7" w:rsidRPr="004C57B7" w:rsidRDefault="00034BE7" w:rsidP="00034BE7">
      <w:pPr>
        <w:widowControl w:val="0"/>
        <w:suppressAutoHyphens/>
        <w:spacing w:line="276" w:lineRule="auto"/>
        <w:rPr>
          <w:rFonts w:asciiTheme="minorHAnsi" w:eastAsia="Lucida Sans Unicode" w:hAnsiTheme="minorHAnsi" w:cstheme="minorHAnsi"/>
          <w:szCs w:val="22"/>
          <w:lang w:eastAsia="ar-SA"/>
        </w:rPr>
      </w:pPr>
      <w:r w:rsidRPr="004C57B7">
        <w:rPr>
          <w:rFonts w:asciiTheme="minorHAnsi" w:eastAsia="Lucida Sans Unicode" w:hAnsiTheme="minorHAnsi" w:cstheme="minorHAnsi"/>
          <w:szCs w:val="22"/>
          <w:lang w:eastAsia="ar-SA"/>
        </w:rPr>
        <w:t xml:space="preserve">Zarząd Województwa Wielkopolskiego na podstawie art. 41 ust. 1, w związku z art. 14 ust. 1 pkt 2 ustawy z dnia 5 czerwca 1998 r. o samorządzie województwa (Dz. U. z 2022 r. poz. 2094 ze zm.), art. 48b ust. 1,3 i 4 ustawy z dnia 27 sierpnia 2004 r. o świadczeniach opieki zdrowotnej finansowanych ze środków publicznych </w:t>
      </w:r>
      <w:r w:rsidRPr="000A7230">
        <w:rPr>
          <w:rFonts w:asciiTheme="minorHAnsi" w:eastAsia="Lucida Sans Unicode" w:hAnsiTheme="minorHAnsi" w:cstheme="minorHAnsi"/>
          <w:szCs w:val="22"/>
          <w:lang w:eastAsia="ar-SA"/>
        </w:rPr>
        <w:t>(Dz. U. z 2022 r. poz. 2561 ze zm.)</w:t>
      </w:r>
      <w:r w:rsidRPr="004C57B7">
        <w:rPr>
          <w:rFonts w:asciiTheme="minorHAnsi" w:eastAsia="Lucida Sans Unicode" w:hAnsiTheme="minorHAnsi" w:cstheme="minorHAnsi"/>
          <w:szCs w:val="22"/>
          <w:lang w:eastAsia="ar-SA"/>
        </w:rPr>
        <w:t xml:space="preserve"> ogłasza konkurs ofert na realizatorów  Programu polityki zdrowotnej leczenia niepłodności metodą zapłodnienia pozaustrojowego dla mieszkańców województwa wielkopolskiego w 2024 roku </w:t>
      </w:r>
    </w:p>
    <w:p w14:paraId="038D2D6A" w14:textId="77777777" w:rsidR="00034BE7" w:rsidRPr="00627443" w:rsidRDefault="00034BE7" w:rsidP="00034BE7">
      <w:pPr>
        <w:keepNext/>
        <w:widowControl w:val="0"/>
        <w:numPr>
          <w:ilvl w:val="0"/>
          <w:numId w:val="4"/>
        </w:numPr>
        <w:suppressAutoHyphens/>
        <w:spacing w:before="120" w:after="120" w:line="276" w:lineRule="auto"/>
        <w:outlineLvl w:val="1"/>
        <w:rPr>
          <w:rFonts w:asciiTheme="minorHAnsi" w:eastAsia="Lucida Sans Unicode" w:hAnsiTheme="minorHAnsi" w:cstheme="minorHAnsi"/>
          <w:b/>
          <w:bCs/>
          <w:szCs w:val="22"/>
          <w:lang w:eastAsia="ar-SA"/>
        </w:rPr>
      </w:pPr>
      <w:r w:rsidRPr="00627443">
        <w:rPr>
          <w:rFonts w:asciiTheme="minorHAnsi" w:eastAsia="Lucida Sans Unicode" w:hAnsiTheme="minorHAnsi" w:cstheme="minorHAnsi"/>
          <w:b/>
          <w:bCs/>
          <w:szCs w:val="22"/>
          <w:lang w:eastAsia="ar-SA"/>
        </w:rPr>
        <w:t>Przedmiot konkursu</w:t>
      </w:r>
    </w:p>
    <w:p w14:paraId="5A13FCB2" w14:textId="203EBC6C" w:rsidR="00034BE7" w:rsidRPr="00627443" w:rsidRDefault="00034BE7" w:rsidP="00034BE7">
      <w:pPr>
        <w:widowControl w:val="0"/>
        <w:suppressAutoHyphens/>
        <w:spacing w:before="120" w:after="120" w:line="276" w:lineRule="auto"/>
        <w:rPr>
          <w:rFonts w:asciiTheme="minorHAnsi" w:eastAsia="Lucida Sans Unicode" w:hAnsiTheme="minorHAnsi" w:cstheme="minorHAnsi"/>
          <w:szCs w:val="22"/>
          <w:lang w:eastAsia="ar-SA"/>
        </w:rPr>
      </w:pPr>
      <w:r w:rsidRPr="00627443">
        <w:rPr>
          <w:rFonts w:asciiTheme="minorHAnsi" w:eastAsia="Lucida Sans Unicode" w:hAnsiTheme="minorHAnsi" w:cstheme="minorHAnsi"/>
          <w:szCs w:val="22"/>
          <w:lang w:eastAsia="ar-SA"/>
        </w:rPr>
        <w:t>Przedmiotem konkursu jest wybór realizatora/realizatorów Programu polityki zdrowotnej leczenia niepłodności metodą zapłodnienia pozaustrojowego dla mieszkańc</w:t>
      </w:r>
      <w:r>
        <w:rPr>
          <w:rFonts w:asciiTheme="minorHAnsi" w:eastAsia="Lucida Sans Unicode" w:hAnsiTheme="minorHAnsi" w:cstheme="minorHAnsi"/>
          <w:szCs w:val="22"/>
          <w:lang w:eastAsia="ar-SA"/>
        </w:rPr>
        <w:t xml:space="preserve">ów województwa wielkopolskiego </w:t>
      </w:r>
      <w:r w:rsidRPr="00627443">
        <w:rPr>
          <w:rFonts w:asciiTheme="minorHAnsi" w:eastAsia="Lucida Sans Unicode" w:hAnsiTheme="minorHAnsi" w:cstheme="minorHAnsi"/>
          <w:szCs w:val="22"/>
          <w:lang w:eastAsia="ar-SA"/>
        </w:rPr>
        <w:t xml:space="preserve">w 2024 roku, zwanego dalej „Programem”. </w:t>
      </w:r>
    </w:p>
    <w:p w14:paraId="4BD2138D" w14:textId="77777777" w:rsidR="00034BE7" w:rsidRPr="00627443" w:rsidRDefault="00034BE7" w:rsidP="00034BE7">
      <w:pPr>
        <w:widowControl w:val="0"/>
        <w:suppressAutoHyphens/>
        <w:spacing w:line="276" w:lineRule="auto"/>
        <w:rPr>
          <w:rFonts w:asciiTheme="minorHAnsi" w:eastAsia="Lucida Sans Unicode" w:hAnsiTheme="minorHAnsi" w:cstheme="minorHAnsi"/>
          <w:szCs w:val="22"/>
          <w:lang w:eastAsia="ar-SA"/>
        </w:rPr>
      </w:pPr>
      <w:r w:rsidRPr="00627443">
        <w:rPr>
          <w:rFonts w:asciiTheme="minorHAnsi" w:eastAsia="Lucida Sans Unicode" w:hAnsiTheme="minorHAnsi" w:cstheme="minorHAnsi"/>
          <w:szCs w:val="22"/>
          <w:lang w:eastAsia="ar-SA"/>
        </w:rPr>
        <w:t>Organizatorem Programu jest Województwo Wielkopolskie.</w:t>
      </w:r>
    </w:p>
    <w:p w14:paraId="5544EEB9" w14:textId="77777777" w:rsidR="00034BE7" w:rsidRPr="00627443" w:rsidRDefault="00034BE7" w:rsidP="00034BE7">
      <w:pPr>
        <w:widowControl w:val="0"/>
        <w:suppressAutoHyphens/>
        <w:spacing w:line="276" w:lineRule="auto"/>
        <w:rPr>
          <w:rFonts w:asciiTheme="minorHAnsi" w:eastAsia="Lucida Sans Unicode" w:hAnsiTheme="minorHAnsi" w:cstheme="minorHAnsi"/>
          <w:szCs w:val="22"/>
          <w:lang w:eastAsia="ar-SA"/>
        </w:rPr>
      </w:pPr>
      <w:r w:rsidRPr="00627443">
        <w:rPr>
          <w:rFonts w:asciiTheme="minorHAnsi" w:eastAsia="Lucida Sans Unicode" w:hAnsiTheme="minorHAnsi" w:cstheme="minorHAnsi"/>
          <w:szCs w:val="22"/>
          <w:lang w:eastAsia="ar-SA"/>
        </w:rPr>
        <w:t>Program składa się z dwóch procedur:</w:t>
      </w:r>
    </w:p>
    <w:p w14:paraId="50871BA1" w14:textId="77777777" w:rsidR="00034BE7" w:rsidRPr="00627443" w:rsidRDefault="00034BE7" w:rsidP="00034BE7">
      <w:pPr>
        <w:widowControl w:val="0"/>
        <w:numPr>
          <w:ilvl w:val="0"/>
          <w:numId w:val="8"/>
        </w:numPr>
        <w:suppressAutoHyphens/>
        <w:spacing w:line="276" w:lineRule="auto"/>
        <w:ind w:left="714" w:hanging="357"/>
        <w:rPr>
          <w:rFonts w:asciiTheme="minorHAnsi" w:eastAsia="Lucida Sans Unicode" w:hAnsiTheme="minorHAnsi" w:cstheme="minorHAnsi"/>
          <w:szCs w:val="22"/>
          <w:lang w:eastAsia="ar-SA"/>
        </w:rPr>
      </w:pPr>
      <w:r w:rsidRPr="00627443">
        <w:rPr>
          <w:rFonts w:asciiTheme="minorHAnsi" w:eastAsia="Lucida Sans Unicode" w:hAnsiTheme="minorHAnsi" w:cstheme="minorHAnsi"/>
          <w:szCs w:val="22"/>
          <w:lang w:eastAsia="ar-SA"/>
        </w:rPr>
        <w:t xml:space="preserve">zapłodnienia pozaustrojowego dla par dotkniętych niepłodnością, </w:t>
      </w:r>
    </w:p>
    <w:p w14:paraId="6A3BC2F5" w14:textId="77777777" w:rsidR="00034BE7" w:rsidRPr="00627443" w:rsidRDefault="00034BE7" w:rsidP="00034BE7">
      <w:pPr>
        <w:widowControl w:val="0"/>
        <w:numPr>
          <w:ilvl w:val="0"/>
          <w:numId w:val="8"/>
        </w:numPr>
        <w:suppressAutoHyphens/>
        <w:spacing w:line="276" w:lineRule="auto"/>
        <w:ind w:left="714" w:hanging="357"/>
        <w:rPr>
          <w:rFonts w:asciiTheme="minorHAnsi" w:eastAsia="Lucida Sans Unicode" w:hAnsiTheme="minorHAnsi" w:cstheme="minorHAnsi"/>
          <w:szCs w:val="22"/>
          <w:lang w:eastAsia="ar-SA"/>
        </w:rPr>
      </w:pPr>
      <w:r w:rsidRPr="00627443">
        <w:rPr>
          <w:rFonts w:asciiTheme="minorHAnsi" w:eastAsia="Lucida Sans Unicode" w:hAnsiTheme="minorHAnsi" w:cstheme="minorHAnsi"/>
          <w:szCs w:val="22"/>
          <w:lang w:eastAsia="ar-SA"/>
        </w:rPr>
        <w:t xml:space="preserve">mrożenia komórek jajowych uczestniczek, u których z powodu choroby nowotworowej lub innej uszkadzającej płodność należy zastosować terapię </w:t>
      </w:r>
      <w:proofErr w:type="spellStart"/>
      <w:r w:rsidRPr="00627443">
        <w:rPr>
          <w:rFonts w:asciiTheme="minorHAnsi" w:eastAsia="Lucida Sans Unicode" w:hAnsiTheme="minorHAnsi" w:cstheme="minorHAnsi"/>
          <w:szCs w:val="22"/>
          <w:lang w:eastAsia="ar-SA"/>
        </w:rPr>
        <w:t>gonadotoksyczną</w:t>
      </w:r>
      <w:proofErr w:type="spellEnd"/>
      <w:r w:rsidRPr="00627443">
        <w:rPr>
          <w:rFonts w:asciiTheme="minorHAnsi" w:eastAsia="Lucida Sans Unicode" w:hAnsiTheme="minorHAnsi" w:cstheme="minorHAnsi"/>
          <w:szCs w:val="22"/>
          <w:lang w:eastAsia="ar-SA"/>
        </w:rPr>
        <w:t>.</w:t>
      </w:r>
    </w:p>
    <w:p w14:paraId="11B3182F" w14:textId="77777777" w:rsidR="00034BE7" w:rsidRPr="002A58C6" w:rsidRDefault="00034BE7" w:rsidP="00034BE7">
      <w:pPr>
        <w:widowControl w:val="0"/>
        <w:suppressAutoHyphens/>
        <w:spacing w:line="276" w:lineRule="auto"/>
        <w:rPr>
          <w:rFonts w:asciiTheme="minorHAnsi" w:eastAsia="Lucida Sans Unicode" w:hAnsiTheme="minorHAnsi" w:cstheme="minorHAnsi"/>
          <w:b/>
          <w:sz w:val="22"/>
          <w:szCs w:val="22"/>
          <w:lang w:eastAsia="ar-SA"/>
        </w:rPr>
      </w:pPr>
      <w:r w:rsidRPr="002A58C6">
        <w:rPr>
          <w:rFonts w:asciiTheme="minorHAnsi" w:eastAsia="Lucida Sans Unicode" w:hAnsiTheme="minorHAnsi" w:cstheme="minorHAnsi"/>
          <w:b/>
          <w:sz w:val="22"/>
          <w:szCs w:val="22"/>
          <w:lang w:eastAsia="ar-SA"/>
        </w:rPr>
        <w:t>Świadczenia w ramach Programu będą udzielane na terenie województwa wielkopolskiego na rzecz mieszkańców</w:t>
      </w:r>
      <w:r>
        <w:rPr>
          <w:rFonts w:asciiTheme="minorHAnsi" w:eastAsia="Lucida Sans Unicode" w:hAnsiTheme="minorHAnsi" w:cstheme="minorHAnsi"/>
          <w:b/>
          <w:sz w:val="22"/>
          <w:szCs w:val="22"/>
          <w:lang w:eastAsia="ar-SA"/>
        </w:rPr>
        <w:t xml:space="preserve"> województwa wielkopolskiego</w:t>
      </w:r>
      <w:r w:rsidRPr="002A58C6">
        <w:rPr>
          <w:rFonts w:asciiTheme="minorHAnsi" w:eastAsia="Lucida Sans Unicode" w:hAnsiTheme="minorHAnsi" w:cstheme="minorHAnsi"/>
          <w:b/>
          <w:sz w:val="22"/>
          <w:szCs w:val="22"/>
          <w:lang w:eastAsia="ar-SA"/>
        </w:rPr>
        <w:t xml:space="preserve">. </w:t>
      </w:r>
    </w:p>
    <w:p w14:paraId="66872901" w14:textId="1CEB3656" w:rsidR="00034BE7" w:rsidRPr="00627443" w:rsidRDefault="00034BE7" w:rsidP="00034BE7">
      <w:pPr>
        <w:widowControl w:val="0"/>
        <w:suppressAutoHyphens/>
        <w:spacing w:line="276" w:lineRule="auto"/>
        <w:rPr>
          <w:rFonts w:asciiTheme="minorHAnsi" w:eastAsia="Lucida Sans Unicode" w:hAnsiTheme="minorHAnsi" w:cstheme="minorHAnsi"/>
          <w:szCs w:val="22"/>
          <w:lang w:eastAsia="ar-SA"/>
        </w:rPr>
      </w:pPr>
      <w:r w:rsidRPr="000A7230">
        <w:rPr>
          <w:rFonts w:asciiTheme="minorHAnsi" w:eastAsia="Lucida Sans Unicode" w:hAnsiTheme="minorHAnsi" w:cstheme="minorHAnsi"/>
          <w:szCs w:val="22"/>
          <w:lang w:eastAsia="ar-SA"/>
        </w:rPr>
        <w:t xml:space="preserve">Program będzie realizowany od dnia podpisania umów </w:t>
      </w:r>
      <w:r w:rsidR="005221C6" w:rsidRPr="005221C6">
        <w:rPr>
          <w:rFonts w:asciiTheme="minorHAnsi" w:eastAsia="Lucida Sans Unicode" w:hAnsiTheme="minorHAnsi" w:cstheme="minorHAnsi"/>
          <w:szCs w:val="22"/>
          <w:lang w:eastAsia="ar-SA"/>
        </w:rPr>
        <w:t>do 30 dni od rozpoczęcia realizacji programu finansowanego z budżetu Państwa, tj. do zakończenia procedur zapoczątkowanych przed uruchomieniem finansowania z budżetu Państwa.</w:t>
      </w:r>
    </w:p>
    <w:p w14:paraId="6A3CF5E9" w14:textId="77777777" w:rsidR="00034BE7" w:rsidRPr="00291121" w:rsidRDefault="00034BE7" w:rsidP="00034BE7">
      <w:pPr>
        <w:widowControl w:val="0"/>
        <w:suppressAutoHyphens/>
        <w:spacing w:line="276" w:lineRule="auto"/>
        <w:rPr>
          <w:rFonts w:asciiTheme="minorHAnsi" w:eastAsia="Lucida Sans Unicode" w:hAnsiTheme="minorHAnsi" w:cstheme="minorHAnsi"/>
          <w:b/>
          <w:szCs w:val="22"/>
          <w:lang w:eastAsia="ar-SA"/>
        </w:rPr>
      </w:pPr>
      <w:r w:rsidRPr="00291121">
        <w:rPr>
          <w:rFonts w:asciiTheme="minorHAnsi" w:eastAsia="Lucida Sans Unicode" w:hAnsiTheme="minorHAnsi" w:cstheme="minorHAnsi"/>
          <w:b/>
          <w:szCs w:val="22"/>
          <w:lang w:eastAsia="ar-SA"/>
        </w:rPr>
        <w:t>Miejsce lub sposób uzyskania informacji określającej szczegółowe wymogi dotyczące przedmiotu konkursu.</w:t>
      </w:r>
    </w:p>
    <w:p w14:paraId="3FB2D0B9" w14:textId="77777777" w:rsidR="00034BE7" w:rsidRPr="002A58C6" w:rsidRDefault="00034BE7" w:rsidP="00034BE7">
      <w:pPr>
        <w:widowControl w:val="0"/>
        <w:suppressAutoHyphens/>
        <w:spacing w:line="276" w:lineRule="auto"/>
        <w:rPr>
          <w:rFonts w:asciiTheme="minorHAnsi" w:hAnsiTheme="minorHAnsi" w:cstheme="minorHAnsi"/>
          <w:b/>
          <w:color w:val="0000FF"/>
          <w:sz w:val="22"/>
          <w:szCs w:val="22"/>
          <w:u w:val="single"/>
        </w:rPr>
      </w:pPr>
      <w:r w:rsidRPr="00291121">
        <w:rPr>
          <w:rFonts w:asciiTheme="minorHAnsi" w:eastAsia="Lucida Sans Unicode" w:hAnsiTheme="minorHAnsi" w:cstheme="minorHAnsi"/>
          <w:b/>
          <w:szCs w:val="22"/>
          <w:lang w:eastAsia="ar-SA"/>
        </w:rPr>
        <w:t xml:space="preserve">Dodatkowe informacje dotyczące przedmiotu konkursu można uzyskać w Departamencie Zdrowia Urzędu Marszałkowskiego Województwa Wielkopolskiego w Poznaniu: Wydział Zdrowia Publicznego i Przeciwdziałania Uzależnieniom tel. (61) 626 75 19,  (61) 626 75 09, </w:t>
      </w:r>
      <w:r w:rsidRPr="002A58C6">
        <w:rPr>
          <w:rFonts w:asciiTheme="minorHAnsi" w:eastAsia="Lucida Sans Unicode" w:hAnsiTheme="minorHAnsi" w:cstheme="minorHAnsi"/>
          <w:b/>
          <w:sz w:val="22"/>
          <w:szCs w:val="22"/>
          <w:lang w:eastAsia="ar-SA"/>
        </w:rPr>
        <w:br/>
      </w:r>
      <w:r w:rsidRPr="00C87134">
        <w:rPr>
          <w:rFonts w:asciiTheme="minorHAnsi" w:eastAsia="Lucida Sans Unicode" w:hAnsiTheme="minorHAnsi" w:cstheme="minorHAnsi"/>
          <w:b/>
          <w:lang w:eastAsia="ar-SA"/>
        </w:rPr>
        <w:t xml:space="preserve">e-mail: </w:t>
      </w:r>
      <w:hyperlink r:id="rId8" w:history="1">
        <w:r w:rsidRPr="00C87134">
          <w:rPr>
            <w:rFonts w:asciiTheme="minorHAnsi" w:hAnsiTheme="minorHAnsi" w:cstheme="minorHAnsi"/>
            <w:b/>
            <w:color w:val="0563C1"/>
            <w:u w:val="single"/>
          </w:rPr>
          <w:t>zdrowie.publiczne@umww.pl</w:t>
        </w:r>
        <w:r w:rsidRPr="002A58C6">
          <w:rPr>
            <w:rFonts w:asciiTheme="minorHAnsi" w:hAnsiTheme="minorHAnsi" w:cstheme="minorHAnsi"/>
            <w:b/>
            <w:color w:val="0563C1"/>
            <w:sz w:val="22"/>
            <w:szCs w:val="22"/>
            <w:u w:val="single"/>
          </w:rPr>
          <w:t xml:space="preserve">  </w:t>
        </w:r>
      </w:hyperlink>
      <w:r w:rsidRPr="002A58C6">
        <w:rPr>
          <w:rFonts w:asciiTheme="minorHAnsi" w:hAnsiTheme="minorHAnsi" w:cstheme="minorHAnsi"/>
          <w:b/>
          <w:color w:val="0000FF"/>
          <w:sz w:val="22"/>
          <w:szCs w:val="22"/>
          <w:u w:val="single"/>
        </w:rPr>
        <w:t xml:space="preserve"> </w:t>
      </w:r>
    </w:p>
    <w:p w14:paraId="49FE2452" w14:textId="77777777" w:rsidR="00034BE7" w:rsidRPr="00291121" w:rsidRDefault="00034BE7" w:rsidP="00034BE7">
      <w:pPr>
        <w:widowControl w:val="0"/>
        <w:numPr>
          <w:ilvl w:val="0"/>
          <w:numId w:val="4"/>
        </w:numPr>
        <w:suppressAutoHyphens/>
        <w:spacing w:before="120" w:after="120" w:line="276" w:lineRule="auto"/>
        <w:rPr>
          <w:rFonts w:asciiTheme="minorHAnsi" w:eastAsia="Lucida Sans Unicode" w:hAnsiTheme="minorHAnsi" w:cstheme="minorHAnsi"/>
          <w:b/>
          <w:szCs w:val="22"/>
          <w:lang w:eastAsia="ar-SA"/>
        </w:rPr>
      </w:pPr>
      <w:r w:rsidRPr="00291121">
        <w:rPr>
          <w:rFonts w:asciiTheme="minorHAnsi" w:eastAsia="Lucida Sans Unicode" w:hAnsiTheme="minorHAnsi" w:cstheme="minorHAnsi"/>
          <w:b/>
          <w:szCs w:val="22"/>
          <w:lang w:eastAsia="ar-SA"/>
        </w:rPr>
        <w:t>Wymagania stawiane oferentom:</w:t>
      </w:r>
    </w:p>
    <w:p w14:paraId="35C432D5" w14:textId="28C4ABD0" w:rsidR="00034BE7" w:rsidRPr="00291121" w:rsidRDefault="00A34838" w:rsidP="00034BE7">
      <w:pPr>
        <w:widowControl w:val="0"/>
        <w:numPr>
          <w:ilvl w:val="0"/>
          <w:numId w:val="5"/>
        </w:numPr>
        <w:suppressAutoHyphens/>
        <w:spacing w:line="276" w:lineRule="auto"/>
        <w:rPr>
          <w:rFonts w:asciiTheme="minorHAnsi" w:eastAsia="Lucida Sans Unicode" w:hAnsiTheme="minorHAnsi" w:cstheme="minorHAnsi"/>
          <w:bCs/>
          <w:szCs w:val="22"/>
          <w:lang w:eastAsia="ar-SA"/>
        </w:rPr>
      </w:pPr>
      <w:r>
        <w:rPr>
          <w:rFonts w:asciiTheme="minorHAnsi" w:eastAsia="Lucida Sans Unicode" w:hAnsiTheme="minorHAnsi" w:cstheme="minorHAnsi"/>
          <w:bCs/>
          <w:szCs w:val="22"/>
          <w:lang w:eastAsia="ar-SA"/>
        </w:rPr>
        <w:t>Oferentami</w:t>
      </w:r>
      <w:r w:rsidR="00034BE7" w:rsidRPr="00291121">
        <w:rPr>
          <w:rFonts w:asciiTheme="minorHAnsi" w:eastAsia="Lucida Sans Unicode" w:hAnsiTheme="minorHAnsi" w:cstheme="minorHAnsi"/>
          <w:bCs/>
          <w:szCs w:val="22"/>
          <w:lang w:eastAsia="ar-SA"/>
        </w:rPr>
        <w:t xml:space="preserve"> mogą być </w:t>
      </w:r>
      <w:r w:rsidR="00034BE7" w:rsidRPr="00291121">
        <w:rPr>
          <w:rFonts w:asciiTheme="minorHAnsi" w:eastAsia="Lucida Sans Unicode" w:hAnsiTheme="minorHAnsi" w:cstheme="minorHAnsi"/>
          <w:szCs w:val="22"/>
          <w:lang w:eastAsia="ar-SA"/>
        </w:rPr>
        <w:t xml:space="preserve">podmioty wykonujące działalność leczniczą, w myśl ustawy z dnia 15 kwietnia 2011 r. o działalności leczniczej (Dz. U. z 2023 r. poz. 991 ze zm.) </w:t>
      </w:r>
    </w:p>
    <w:p w14:paraId="42DEF570" w14:textId="77777777" w:rsidR="00034BE7" w:rsidRPr="00291121" w:rsidRDefault="00034BE7" w:rsidP="00034BE7">
      <w:pPr>
        <w:widowControl w:val="0"/>
        <w:numPr>
          <w:ilvl w:val="0"/>
          <w:numId w:val="5"/>
        </w:numPr>
        <w:suppressAutoHyphens/>
        <w:spacing w:line="276" w:lineRule="auto"/>
        <w:rPr>
          <w:rFonts w:asciiTheme="minorHAnsi" w:eastAsia="Lucida Sans Unicode" w:hAnsiTheme="minorHAnsi" w:cstheme="minorHAnsi"/>
          <w:bCs/>
          <w:szCs w:val="22"/>
          <w:lang w:eastAsia="ar-SA"/>
        </w:rPr>
      </w:pPr>
      <w:r w:rsidRPr="00291121">
        <w:rPr>
          <w:rFonts w:asciiTheme="minorHAnsi" w:eastAsia="Calibri" w:hAnsiTheme="minorHAnsi" w:cstheme="minorHAnsi"/>
          <w:szCs w:val="22"/>
          <w:lang w:eastAsia="ar-SA"/>
        </w:rPr>
        <w:t xml:space="preserve">Oferent posiada pozwolenie Ministra Zdrowia na prowadzenie ośrodka medycznie wspomaganej prokreacji, o którym mowa w art. 48 ust. 1 ustawy z dnia 25 czerwca 2015 r. o leczeniu niepłodności (Dz. U. z 2020 r. poz. 442) </w:t>
      </w:r>
      <w:r w:rsidRPr="00291121">
        <w:rPr>
          <w:rFonts w:asciiTheme="minorHAnsi" w:eastAsia="mesNewRoman" w:hAnsiTheme="minorHAnsi" w:cstheme="minorHAnsi"/>
          <w:bCs/>
          <w:szCs w:val="22"/>
          <w:lang w:eastAsia="ar-SA"/>
        </w:rPr>
        <w:t xml:space="preserve">tj. jest wpisany </w:t>
      </w:r>
      <w:r w:rsidRPr="00291121">
        <w:rPr>
          <w:rFonts w:asciiTheme="minorHAnsi" w:eastAsia="Lucida Sans Unicode" w:hAnsiTheme="minorHAnsi" w:cstheme="minorHAnsi"/>
          <w:szCs w:val="22"/>
          <w:lang w:eastAsia="ar-SA"/>
        </w:rPr>
        <w:t xml:space="preserve">do rejestru </w:t>
      </w:r>
      <w:r w:rsidRPr="00291121">
        <w:rPr>
          <w:rFonts w:asciiTheme="minorHAnsi" w:eastAsia="Lucida Sans Unicode" w:hAnsiTheme="minorHAnsi" w:cstheme="minorHAnsi"/>
          <w:szCs w:val="22"/>
          <w:lang w:eastAsia="ar-SA"/>
        </w:rPr>
        <w:lastRenderedPageBreak/>
        <w:t xml:space="preserve">ośrodków medycznie wspomaganej prokreacji i banków komórek rozrodczych i zarodków prowadzonego przez Ministra Zdrowia. </w:t>
      </w:r>
    </w:p>
    <w:p w14:paraId="7E7A9E47" w14:textId="77777777" w:rsidR="00034BE7" w:rsidRPr="00291121" w:rsidRDefault="00034BE7" w:rsidP="00034BE7">
      <w:pPr>
        <w:widowControl w:val="0"/>
        <w:numPr>
          <w:ilvl w:val="0"/>
          <w:numId w:val="5"/>
        </w:numPr>
        <w:suppressAutoHyphens/>
        <w:spacing w:line="276" w:lineRule="auto"/>
        <w:rPr>
          <w:rFonts w:asciiTheme="minorHAnsi" w:eastAsia="Lucida Sans Unicode" w:hAnsiTheme="minorHAnsi" w:cstheme="minorHAnsi"/>
          <w:bCs/>
          <w:szCs w:val="22"/>
          <w:lang w:eastAsia="ar-SA"/>
        </w:rPr>
      </w:pPr>
      <w:r w:rsidRPr="00291121">
        <w:rPr>
          <w:rFonts w:asciiTheme="minorHAnsi" w:eastAsia="Lucida Sans Unicode" w:hAnsiTheme="minorHAnsi" w:cstheme="minorHAnsi"/>
          <w:szCs w:val="22"/>
          <w:lang w:eastAsia="ar-SA"/>
        </w:rPr>
        <w:t>Oferent może złożyć ofertę w partnerstwie z zastrzeżeniem, że świadczenia medyczne wykonuje tylko podmiot wykonujący działalność leczniczą.</w:t>
      </w:r>
    </w:p>
    <w:p w14:paraId="41170CC5" w14:textId="77777777" w:rsidR="00034BE7" w:rsidRPr="00291121" w:rsidRDefault="00034BE7" w:rsidP="00034BE7">
      <w:pPr>
        <w:widowControl w:val="0"/>
        <w:numPr>
          <w:ilvl w:val="0"/>
          <w:numId w:val="5"/>
        </w:numPr>
        <w:suppressAutoHyphens/>
        <w:spacing w:line="276" w:lineRule="auto"/>
        <w:rPr>
          <w:rFonts w:asciiTheme="minorHAnsi" w:eastAsia="Lucida Sans Unicode" w:hAnsiTheme="minorHAnsi" w:cstheme="minorHAnsi"/>
          <w:bCs/>
          <w:szCs w:val="22"/>
          <w:lang w:eastAsia="ar-SA"/>
        </w:rPr>
      </w:pPr>
      <w:r w:rsidRPr="00291121">
        <w:rPr>
          <w:rFonts w:asciiTheme="minorHAnsi" w:eastAsia="Lucida Sans Unicode" w:hAnsiTheme="minorHAnsi" w:cstheme="minorHAnsi"/>
          <w:szCs w:val="22"/>
          <w:lang w:eastAsia="ar-SA"/>
        </w:rPr>
        <w:t xml:space="preserve">Oferent dysponuje sprzętem i aparaturą medyczną </w:t>
      </w:r>
      <w:r w:rsidRPr="00291121">
        <w:rPr>
          <w:rFonts w:asciiTheme="minorHAnsi" w:eastAsia="Lucida Sans Unicode" w:hAnsiTheme="minorHAnsi" w:cstheme="minorHAnsi"/>
          <w:szCs w:val="22"/>
        </w:rPr>
        <w:t>o minimalnych wymaganiach i w ilości wskazanej w programie, o których mowa w rozporządzeniu Ministra Zdrowia z dnia 27 października 2015 r. w sprawie warunków, jakim powinny odpowiadać pomieszczenia i urządzenia banku komórek rozrodczych i zarodków (Dz.U. z 2015 r. poz.1752).</w:t>
      </w:r>
    </w:p>
    <w:p w14:paraId="2C51A886" w14:textId="77777777" w:rsidR="00034BE7" w:rsidRPr="00291121" w:rsidRDefault="00034BE7" w:rsidP="00034BE7">
      <w:pPr>
        <w:widowControl w:val="0"/>
        <w:numPr>
          <w:ilvl w:val="0"/>
          <w:numId w:val="5"/>
        </w:numPr>
        <w:suppressAutoHyphens/>
        <w:spacing w:line="276" w:lineRule="auto"/>
        <w:rPr>
          <w:rFonts w:asciiTheme="minorHAnsi" w:eastAsia="Lucida Sans Unicode" w:hAnsiTheme="minorHAnsi" w:cstheme="minorHAnsi"/>
          <w:color w:val="000000"/>
          <w:szCs w:val="22"/>
          <w:lang w:eastAsia="ar-SA"/>
        </w:rPr>
      </w:pPr>
      <w:r w:rsidRPr="00291121">
        <w:rPr>
          <w:rFonts w:asciiTheme="minorHAnsi" w:eastAsia="Lucida Sans Unicode" w:hAnsiTheme="minorHAnsi" w:cstheme="minorHAnsi"/>
          <w:color w:val="000000"/>
          <w:szCs w:val="22"/>
          <w:lang w:eastAsia="ar-SA"/>
        </w:rPr>
        <w:t>Oferent dysponuje personelem medycznym</w:t>
      </w:r>
      <w:r w:rsidRPr="00291121">
        <w:rPr>
          <w:rFonts w:asciiTheme="minorHAnsi" w:eastAsia="Lucida Sans Unicode" w:hAnsiTheme="minorHAnsi" w:cstheme="minorHAnsi"/>
          <w:szCs w:val="22"/>
          <w:lang w:eastAsia="ar-SA"/>
        </w:rPr>
        <w:t xml:space="preserve"> o </w:t>
      </w:r>
      <w:r w:rsidRPr="00291121">
        <w:rPr>
          <w:rFonts w:asciiTheme="minorHAnsi" w:eastAsia="Lucida Sans Unicode" w:hAnsiTheme="minorHAnsi" w:cstheme="minorHAnsi"/>
          <w:color w:val="000000"/>
          <w:szCs w:val="22"/>
          <w:lang w:eastAsia="ar-SA"/>
        </w:rPr>
        <w:t>minimalnych wymaganiach i w liczbie wskazanej w Programie.</w:t>
      </w:r>
    </w:p>
    <w:p w14:paraId="53BAF70B" w14:textId="77777777" w:rsidR="00034BE7" w:rsidRDefault="00034BE7" w:rsidP="00034BE7">
      <w:pPr>
        <w:widowControl w:val="0"/>
        <w:suppressAutoHyphens/>
        <w:spacing w:line="276" w:lineRule="auto"/>
        <w:ind w:left="720"/>
        <w:rPr>
          <w:rFonts w:asciiTheme="minorHAnsi" w:eastAsia="SimSun" w:hAnsiTheme="minorHAnsi" w:cstheme="minorHAnsi"/>
          <w:color w:val="000000"/>
          <w:kern w:val="3"/>
          <w:szCs w:val="22"/>
          <w:lang w:eastAsia="ar-SA"/>
        </w:rPr>
      </w:pPr>
      <w:r w:rsidRPr="00291121">
        <w:rPr>
          <w:rFonts w:asciiTheme="minorHAnsi" w:eastAsia="Lucida Sans Unicode" w:hAnsiTheme="minorHAnsi" w:cstheme="minorHAnsi"/>
          <w:color w:val="000000"/>
          <w:szCs w:val="22"/>
          <w:lang w:eastAsia="ar-SA"/>
        </w:rPr>
        <w:t xml:space="preserve">Premiowane będą oferty, w których wykazane zostanie dysponowanie jedną i/lub dwoma osobami, które posiadają </w:t>
      </w:r>
      <w:r w:rsidRPr="00291121">
        <w:rPr>
          <w:rFonts w:asciiTheme="minorHAnsi" w:eastAsia="SimSun" w:hAnsiTheme="minorHAnsi" w:cstheme="minorHAnsi"/>
          <w:color w:val="000000"/>
          <w:kern w:val="3"/>
          <w:szCs w:val="22"/>
          <w:lang w:eastAsia="ar-SA"/>
        </w:rPr>
        <w:t>certyfikat embriologia klinicznego PTMR/</w:t>
      </w:r>
      <w:proofErr w:type="spellStart"/>
      <w:r w:rsidRPr="00291121">
        <w:rPr>
          <w:rFonts w:asciiTheme="minorHAnsi" w:eastAsia="SimSun" w:hAnsiTheme="minorHAnsi" w:cstheme="minorHAnsi"/>
          <w:color w:val="000000"/>
          <w:kern w:val="3"/>
          <w:szCs w:val="22"/>
          <w:lang w:eastAsia="ar-SA"/>
        </w:rPr>
        <w:t>PTMRiE</w:t>
      </w:r>
      <w:proofErr w:type="spellEnd"/>
      <w:r w:rsidRPr="00291121">
        <w:rPr>
          <w:rFonts w:asciiTheme="minorHAnsi" w:eastAsia="SimSun" w:hAnsiTheme="minorHAnsi" w:cstheme="minorHAnsi"/>
          <w:color w:val="000000"/>
          <w:kern w:val="3"/>
          <w:szCs w:val="22"/>
          <w:lang w:eastAsia="ar-SA"/>
        </w:rPr>
        <w:t xml:space="preserve"> i/lub ESHRE o udokumentowanym 3-letnim doświadczeniu w zakresie embriologii klinicznej.</w:t>
      </w:r>
    </w:p>
    <w:p w14:paraId="46A43D15" w14:textId="77777777" w:rsidR="00034BE7" w:rsidRPr="000A7230" w:rsidRDefault="00034BE7" w:rsidP="00034BE7">
      <w:pPr>
        <w:pStyle w:val="Akapitzlist"/>
        <w:widowControl w:val="0"/>
        <w:numPr>
          <w:ilvl w:val="0"/>
          <w:numId w:val="5"/>
        </w:numPr>
        <w:suppressAutoHyphens/>
        <w:spacing w:line="276" w:lineRule="auto"/>
        <w:rPr>
          <w:rFonts w:asciiTheme="minorHAnsi" w:eastAsia="SimSun" w:hAnsiTheme="minorHAnsi" w:cstheme="minorHAnsi"/>
          <w:color w:val="000000"/>
          <w:kern w:val="3"/>
          <w:szCs w:val="22"/>
          <w:lang w:eastAsia="ar-SA"/>
        </w:rPr>
      </w:pPr>
      <w:r w:rsidRPr="000A7230">
        <w:rPr>
          <w:rFonts w:asciiTheme="minorHAnsi" w:eastAsia="SimSun" w:hAnsiTheme="minorHAnsi" w:cstheme="minorHAnsi"/>
          <w:color w:val="000000"/>
          <w:kern w:val="3"/>
          <w:szCs w:val="22"/>
          <w:lang w:eastAsia="ar-SA"/>
        </w:rPr>
        <w:t>Podmiot realizujący powinien zadeklarować, że wykonywanie wszystkich procedur przewidzianych w Programie będzie się odbywać na terenie województwa wielkopolskiego.</w:t>
      </w:r>
    </w:p>
    <w:p w14:paraId="25C83189" w14:textId="77777777" w:rsidR="00034BE7" w:rsidRPr="00546CBC" w:rsidRDefault="00034BE7" w:rsidP="00034BE7">
      <w:pPr>
        <w:pStyle w:val="Akapitzlist"/>
        <w:numPr>
          <w:ilvl w:val="0"/>
          <w:numId w:val="5"/>
        </w:numPr>
        <w:spacing w:line="276" w:lineRule="auto"/>
        <w:rPr>
          <w:rFonts w:asciiTheme="minorHAnsi" w:eastAsia="SimSun" w:hAnsiTheme="minorHAnsi" w:cstheme="minorHAnsi"/>
          <w:color w:val="000000"/>
          <w:kern w:val="3"/>
          <w:szCs w:val="22"/>
          <w:lang w:eastAsia="ar-SA"/>
        </w:rPr>
      </w:pPr>
      <w:r w:rsidRPr="00546CBC">
        <w:rPr>
          <w:rFonts w:asciiTheme="minorHAnsi" w:eastAsia="SimSun" w:hAnsiTheme="minorHAnsi" w:cstheme="minorHAnsi"/>
          <w:color w:val="000000"/>
          <w:kern w:val="3"/>
          <w:szCs w:val="22"/>
          <w:lang w:eastAsia="ar-SA"/>
        </w:rPr>
        <w:t xml:space="preserve">Dostępność do świadczeń zdrowotnych w ramach Programu powinna być zapewniona przez 5 dni w tygodniu, przez co najmniej 7 godzin dziennie, w tym co najmniej dwa razy w tygodniu do godziny 18.00 </w:t>
      </w:r>
      <w:r w:rsidRPr="00546CBC">
        <w:rPr>
          <w:rFonts w:asciiTheme="minorHAnsi" w:eastAsia="SimSun" w:hAnsiTheme="minorHAnsi" w:cstheme="minorHAnsi"/>
          <w:b/>
          <w:color w:val="000000"/>
          <w:kern w:val="3"/>
          <w:szCs w:val="22"/>
          <w:lang w:eastAsia="ar-SA"/>
        </w:rPr>
        <w:t>na terenie</w:t>
      </w:r>
      <w:r w:rsidRPr="00546CBC">
        <w:rPr>
          <w:rFonts w:asciiTheme="minorHAnsi" w:eastAsia="SimSun" w:hAnsiTheme="minorHAnsi" w:cstheme="minorHAnsi"/>
          <w:color w:val="000000"/>
          <w:kern w:val="3"/>
          <w:szCs w:val="22"/>
          <w:lang w:eastAsia="ar-SA"/>
        </w:rPr>
        <w:t xml:space="preserve"> </w:t>
      </w:r>
      <w:r w:rsidRPr="00546CBC">
        <w:rPr>
          <w:rFonts w:asciiTheme="minorHAnsi" w:eastAsia="SimSun" w:hAnsiTheme="minorHAnsi" w:cstheme="minorHAnsi"/>
          <w:b/>
          <w:color w:val="000000"/>
          <w:kern w:val="3"/>
          <w:szCs w:val="22"/>
          <w:lang w:eastAsia="ar-SA"/>
        </w:rPr>
        <w:t>województwa wielkopolskiego</w:t>
      </w:r>
      <w:r w:rsidRPr="00546CBC">
        <w:rPr>
          <w:rFonts w:asciiTheme="minorHAnsi" w:eastAsia="SimSun" w:hAnsiTheme="minorHAnsi" w:cstheme="minorHAnsi"/>
          <w:color w:val="000000"/>
          <w:kern w:val="3"/>
          <w:szCs w:val="22"/>
          <w:lang w:eastAsia="ar-SA"/>
        </w:rPr>
        <w:t>. Dodatkowo będzie premiowane świadczenie usług do godz. 19.00 dwa razy w tygodniu i/lub do godz. 20.00 dwa razy w tygodniu.</w:t>
      </w:r>
    </w:p>
    <w:p w14:paraId="0C21259F" w14:textId="77777777" w:rsidR="00034BE7" w:rsidRPr="00291121" w:rsidRDefault="00034BE7" w:rsidP="00034BE7">
      <w:pPr>
        <w:widowControl w:val="0"/>
        <w:numPr>
          <w:ilvl w:val="0"/>
          <w:numId w:val="4"/>
        </w:numPr>
        <w:suppressAutoHyphens/>
        <w:spacing w:line="276" w:lineRule="auto"/>
        <w:rPr>
          <w:rFonts w:asciiTheme="minorHAnsi" w:eastAsia="Lucida Sans Unicode" w:hAnsiTheme="minorHAnsi" w:cstheme="minorHAnsi"/>
          <w:b/>
          <w:szCs w:val="22"/>
          <w:lang w:eastAsia="ar-SA"/>
        </w:rPr>
      </w:pPr>
      <w:r w:rsidRPr="00291121">
        <w:rPr>
          <w:rFonts w:asciiTheme="minorHAnsi" w:eastAsia="Lucida Sans Unicode" w:hAnsiTheme="minorHAnsi" w:cstheme="minorHAnsi"/>
          <w:b/>
          <w:szCs w:val="22"/>
          <w:lang w:eastAsia="ar-SA"/>
        </w:rPr>
        <w:t>Wymogi formalne oferty</w:t>
      </w:r>
    </w:p>
    <w:p w14:paraId="6EACF7DC" w14:textId="77777777" w:rsidR="00034BE7" w:rsidRPr="00291121" w:rsidRDefault="00034BE7" w:rsidP="00034BE7">
      <w:pPr>
        <w:widowControl w:val="0"/>
        <w:numPr>
          <w:ilvl w:val="0"/>
          <w:numId w:val="6"/>
        </w:numPr>
        <w:suppressAutoHyphens/>
        <w:spacing w:line="276" w:lineRule="auto"/>
        <w:rPr>
          <w:rFonts w:asciiTheme="minorHAnsi" w:eastAsia="Lucida Sans Unicode" w:hAnsiTheme="minorHAnsi" w:cstheme="minorHAnsi"/>
          <w:szCs w:val="22"/>
          <w:lang w:eastAsia="ar-SA"/>
        </w:rPr>
      </w:pPr>
      <w:r w:rsidRPr="00291121">
        <w:rPr>
          <w:rFonts w:asciiTheme="minorHAnsi" w:eastAsia="Lucida Sans Unicode" w:hAnsiTheme="minorHAnsi" w:cstheme="minorHAnsi"/>
          <w:szCs w:val="22"/>
          <w:lang w:eastAsia="ar-SA"/>
        </w:rPr>
        <w:t>Oferent może złożyć tylko jedną ofertę na realizację Programu.</w:t>
      </w:r>
    </w:p>
    <w:p w14:paraId="7CADAE7A" w14:textId="30F88D95" w:rsidR="00034BE7" w:rsidRPr="00291121" w:rsidRDefault="00034BE7" w:rsidP="00034BE7">
      <w:pPr>
        <w:widowControl w:val="0"/>
        <w:numPr>
          <w:ilvl w:val="0"/>
          <w:numId w:val="6"/>
        </w:numPr>
        <w:suppressAutoHyphens/>
        <w:spacing w:line="276" w:lineRule="auto"/>
        <w:rPr>
          <w:rFonts w:asciiTheme="minorHAnsi" w:eastAsia="Lucida Sans Unicode" w:hAnsiTheme="minorHAnsi" w:cstheme="minorHAnsi"/>
          <w:szCs w:val="22"/>
          <w:lang w:eastAsia="ar-SA"/>
        </w:rPr>
      </w:pPr>
      <w:r w:rsidRPr="00291121">
        <w:rPr>
          <w:rFonts w:asciiTheme="minorHAnsi" w:eastAsia="Lucida Sans Unicode" w:hAnsiTheme="minorHAnsi" w:cstheme="minorHAnsi"/>
          <w:szCs w:val="22"/>
          <w:lang w:eastAsia="ar-SA"/>
        </w:rPr>
        <w:t xml:space="preserve">Oferty należy złożyć w oryginale na formularzu, zgodnym ze wzorem stanowiącym załącznik nr 3 do Uchwały Zarządu Województwa Wielkopolskiego w sprawie: ogłoszenia i przeprowadzenia </w:t>
      </w:r>
      <w:r w:rsidR="005E35EA">
        <w:rPr>
          <w:rFonts w:asciiTheme="minorHAnsi" w:eastAsia="Lucida Sans Unicode" w:hAnsiTheme="minorHAnsi" w:cstheme="minorHAnsi"/>
          <w:szCs w:val="22"/>
          <w:lang w:eastAsia="ar-SA"/>
        </w:rPr>
        <w:t xml:space="preserve">konkursu ofert na realizatorów </w:t>
      </w:r>
      <w:r w:rsidRPr="00291121">
        <w:rPr>
          <w:rFonts w:asciiTheme="minorHAnsi" w:eastAsia="Lucida Sans Unicode" w:hAnsiTheme="minorHAnsi" w:cstheme="minorHAnsi"/>
          <w:szCs w:val="22"/>
          <w:lang w:eastAsia="ar-SA"/>
        </w:rPr>
        <w:t>Programu polityki zdrowotnej leczenia niepłodności metodą zapłodnienia pozaustrojowego dla mieszkańców wojewódz</w:t>
      </w:r>
      <w:r w:rsidR="005E35EA">
        <w:rPr>
          <w:rFonts w:asciiTheme="minorHAnsi" w:eastAsia="Lucida Sans Unicode" w:hAnsiTheme="minorHAnsi" w:cstheme="minorHAnsi"/>
          <w:szCs w:val="22"/>
          <w:lang w:eastAsia="ar-SA"/>
        </w:rPr>
        <w:t>twa wielkopolskiego w 2024 roku</w:t>
      </w:r>
      <w:r w:rsidRPr="00291121">
        <w:rPr>
          <w:rFonts w:asciiTheme="minorHAnsi" w:eastAsia="Lucida Sans Unicode" w:hAnsiTheme="minorHAnsi" w:cstheme="minorHAnsi"/>
          <w:szCs w:val="22"/>
          <w:lang w:eastAsia="ar-SA"/>
        </w:rPr>
        <w:t xml:space="preserve"> </w:t>
      </w:r>
      <w:r w:rsidRPr="00720EF4">
        <w:rPr>
          <w:rFonts w:asciiTheme="minorHAnsi" w:eastAsia="Lucida Sans Unicode" w:hAnsiTheme="minorHAnsi" w:cstheme="minorHAnsi"/>
          <w:szCs w:val="22"/>
          <w:lang w:eastAsia="ar-SA"/>
        </w:rPr>
        <w:t>oraz powołania Komisji Konkursowej, zwanej dalej „Uchwałą”, podpisanym przez upoważnioną osobę</w:t>
      </w:r>
      <w:r w:rsidRPr="00291121">
        <w:rPr>
          <w:rFonts w:asciiTheme="minorHAnsi" w:eastAsia="Lucida Sans Unicode" w:hAnsiTheme="minorHAnsi" w:cstheme="minorHAnsi"/>
          <w:szCs w:val="22"/>
          <w:lang w:eastAsia="ar-SA"/>
        </w:rPr>
        <w:t xml:space="preserve">. </w:t>
      </w:r>
    </w:p>
    <w:p w14:paraId="2E0B6C64" w14:textId="77777777" w:rsidR="00034BE7" w:rsidRPr="00291121" w:rsidRDefault="00034BE7" w:rsidP="00034BE7">
      <w:pPr>
        <w:widowControl w:val="0"/>
        <w:numPr>
          <w:ilvl w:val="0"/>
          <w:numId w:val="6"/>
        </w:numPr>
        <w:suppressAutoHyphens/>
        <w:spacing w:line="276" w:lineRule="auto"/>
        <w:rPr>
          <w:rFonts w:asciiTheme="minorHAnsi" w:eastAsia="Lucida Sans Unicode" w:hAnsiTheme="minorHAnsi" w:cstheme="minorHAnsi"/>
          <w:szCs w:val="22"/>
          <w:lang w:eastAsia="ar-SA"/>
        </w:rPr>
      </w:pPr>
      <w:r w:rsidRPr="00291121">
        <w:rPr>
          <w:rFonts w:asciiTheme="minorHAnsi" w:eastAsia="Lucida Sans Unicode" w:hAnsiTheme="minorHAnsi" w:cstheme="minorHAnsi"/>
          <w:szCs w:val="22"/>
          <w:lang w:eastAsia="ar-SA"/>
        </w:rPr>
        <w:t>Oferty, które nie będą spełniały wyżej wymienionych wymagań formalnych nie będą rozpatrywane.</w:t>
      </w:r>
    </w:p>
    <w:p w14:paraId="074A0BBA" w14:textId="77777777" w:rsidR="00034BE7" w:rsidRPr="00291121" w:rsidRDefault="00034BE7" w:rsidP="00034BE7">
      <w:pPr>
        <w:widowControl w:val="0"/>
        <w:numPr>
          <w:ilvl w:val="0"/>
          <w:numId w:val="6"/>
        </w:numPr>
        <w:suppressAutoHyphens/>
        <w:spacing w:line="276" w:lineRule="auto"/>
        <w:rPr>
          <w:rFonts w:asciiTheme="minorHAnsi" w:eastAsia="Lucida Sans Unicode" w:hAnsiTheme="minorHAnsi" w:cstheme="minorHAnsi"/>
          <w:szCs w:val="22"/>
          <w:lang w:eastAsia="ar-SA"/>
        </w:rPr>
      </w:pPr>
      <w:r w:rsidRPr="00291121">
        <w:rPr>
          <w:rFonts w:asciiTheme="minorHAnsi" w:eastAsia="Lucida Sans Unicode" w:hAnsiTheme="minorHAnsi" w:cstheme="minorHAnsi"/>
          <w:szCs w:val="22"/>
          <w:lang w:eastAsia="ar-SA"/>
        </w:rPr>
        <w:t xml:space="preserve">Oferty należy złożyć: </w:t>
      </w:r>
    </w:p>
    <w:p w14:paraId="3EB0986A" w14:textId="12EDFF70" w:rsidR="00034BE7" w:rsidRPr="00DD6059" w:rsidRDefault="00034BE7" w:rsidP="00034BE7">
      <w:pPr>
        <w:widowControl w:val="0"/>
        <w:suppressAutoHyphens/>
        <w:spacing w:line="276" w:lineRule="auto"/>
        <w:ind w:left="714"/>
        <w:rPr>
          <w:rFonts w:asciiTheme="minorHAnsi" w:eastAsia="Lucida Sans Unicode" w:hAnsiTheme="minorHAnsi" w:cstheme="minorHAnsi"/>
          <w:szCs w:val="22"/>
          <w:lang w:eastAsia="ar-SA"/>
        </w:rPr>
      </w:pPr>
      <w:r w:rsidRPr="00DD6059">
        <w:rPr>
          <w:rFonts w:asciiTheme="minorHAnsi" w:eastAsia="Lucida Sans Unicode" w:hAnsiTheme="minorHAnsi" w:cstheme="minorHAnsi"/>
          <w:szCs w:val="22"/>
          <w:lang w:eastAsia="ar-SA"/>
        </w:rPr>
        <w:t>- w zamkniętej kopercie z oznaczeniem nazwy i adresu ofere</w:t>
      </w:r>
      <w:r>
        <w:rPr>
          <w:rFonts w:asciiTheme="minorHAnsi" w:eastAsia="Lucida Sans Unicode" w:hAnsiTheme="minorHAnsi" w:cstheme="minorHAnsi"/>
          <w:szCs w:val="22"/>
          <w:lang w:eastAsia="ar-SA"/>
        </w:rPr>
        <w:t xml:space="preserve">nta, w godzinach: 7.30 - 15.30 </w:t>
      </w:r>
      <w:r w:rsidRPr="00DD6059">
        <w:rPr>
          <w:rFonts w:asciiTheme="minorHAnsi" w:eastAsia="Lucida Sans Unicode" w:hAnsiTheme="minorHAnsi" w:cstheme="minorHAnsi"/>
          <w:szCs w:val="22"/>
          <w:lang w:eastAsia="ar-SA"/>
        </w:rPr>
        <w:t xml:space="preserve">w Punkcie Kancelaryjnym Urzędu Marszałkowskiego Województwa Wielkopolskiego w Poznaniu, Al. Niepodległości 34, 61-714 Poznań z dopiskiem: Konkurs ofert na wybór realizatorów Programu polityki zdrowotnej leczenia niepłodności metodą zapłodnienia pozaustrojowego dla mieszkańców województwa wielkopolskiego w 2024 roku </w:t>
      </w:r>
    </w:p>
    <w:p w14:paraId="17D3FD0B" w14:textId="77777777" w:rsidR="00034BE7" w:rsidRPr="00DD6059" w:rsidRDefault="00034BE7" w:rsidP="00034BE7">
      <w:pPr>
        <w:widowControl w:val="0"/>
        <w:suppressAutoHyphens/>
        <w:spacing w:line="276" w:lineRule="auto"/>
        <w:ind w:left="714"/>
        <w:rPr>
          <w:rFonts w:asciiTheme="minorHAnsi" w:eastAsia="Lucida Sans Unicode" w:hAnsiTheme="minorHAnsi" w:cstheme="minorHAnsi"/>
          <w:szCs w:val="22"/>
          <w:lang w:eastAsia="ar-SA"/>
        </w:rPr>
      </w:pPr>
      <w:r w:rsidRPr="00DD6059">
        <w:rPr>
          <w:rFonts w:asciiTheme="minorHAnsi" w:eastAsia="Lucida Sans Unicode" w:hAnsiTheme="minorHAnsi" w:cstheme="minorHAnsi"/>
          <w:szCs w:val="22"/>
          <w:lang w:eastAsia="ar-SA"/>
        </w:rPr>
        <w:t>albo</w:t>
      </w:r>
    </w:p>
    <w:p w14:paraId="3A9F3D01" w14:textId="29655384" w:rsidR="00034BE7" w:rsidRPr="00DD6059" w:rsidRDefault="00034BE7" w:rsidP="00034BE7">
      <w:pPr>
        <w:widowControl w:val="0"/>
        <w:suppressAutoHyphens/>
        <w:spacing w:line="276" w:lineRule="auto"/>
        <w:ind w:left="714"/>
        <w:rPr>
          <w:rFonts w:asciiTheme="minorHAnsi" w:eastAsia="Lucida Sans Unicode" w:hAnsiTheme="minorHAnsi" w:cstheme="minorHAnsi"/>
          <w:szCs w:val="22"/>
          <w:lang w:eastAsia="ar-SA"/>
        </w:rPr>
      </w:pPr>
      <w:r w:rsidRPr="00DD6059">
        <w:rPr>
          <w:rFonts w:asciiTheme="minorHAnsi" w:eastAsia="Lucida Sans Unicode" w:hAnsiTheme="minorHAnsi" w:cstheme="minorHAnsi"/>
          <w:szCs w:val="22"/>
          <w:lang w:eastAsia="ar-SA"/>
        </w:rPr>
        <w:lastRenderedPageBreak/>
        <w:t>- w zamkniętej kopercie z oznaczeniem nazwy i adresu oferenta za pośrednictwem poczty lub poczty kurierskiej na adres: Departament Zdrowia Urzędu Marszałkowskiego Województwa Wielkopolskiego w Poznaniu, Al. Niepodległości 34, 61-714 Poznań z dopiskiem: Konkurs ofert na wybór realizatora Programu polityki zdrowotnej leczenia niepłodności metodą zapłodnienia pozaustrojowego dla mieszkańców województwa wielkopolskiego w</w:t>
      </w:r>
      <w:r>
        <w:rPr>
          <w:rFonts w:asciiTheme="minorHAnsi" w:eastAsia="Lucida Sans Unicode" w:hAnsiTheme="minorHAnsi" w:cstheme="minorHAnsi"/>
          <w:szCs w:val="22"/>
          <w:lang w:eastAsia="ar-SA"/>
        </w:rPr>
        <w:t xml:space="preserve"> 2024 roku.</w:t>
      </w:r>
    </w:p>
    <w:p w14:paraId="09F41713" w14:textId="32356BEC" w:rsidR="00034BE7" w:rsidRPr="00B87DA6" w:rsidRDefault="00034BE7" w:rsidP="00034BE7">
      <w:pPr>
        <w:widowControl w:val="0"/>
        <w:suppressAutoHyphens/>
        <w:spacing w:line="276" w:lineRule="auto"/>
        <w:rPr>
          <w:rFonts w:asciiTheme="minorHAnsi" w:eastAsia="Lucida Sans Unicode" w:hAnsiTheme="minorHAnsi" w:cstheme="minorHAnsi"/>
          <w:b/>
          <w:szCs w:val="22"/>
          <w:lang w:eastAsia="ar-SA"/>
        </w:rPr>
      </w:pPr>
      <w:r w:rsidRPr="00720EF4">
        <w:rPr>
          <w:rFonts w:asciiTheme="minorHAnsi" w:eastAsia="Lucida Sans Unicode" w:hAnsiTheme="minorHAnsi" w:cstheme="minorHAnsi"/>
          <w:b/>
          <w:szCs w:val="22"/>
          <w:lang w:eastAsia="ar-SA"/>
        </w:rPr>
        <w:t>w ni</w:t>
      </w:r>
      <w:r w:rsidR="0067122B">
        <w:rPr>
          <w:rFonts w:asciiTheme="minorHAnsi" w:eastAsia="Lucida Sans Unicode" w:hAnsiTheme="minorHAnsi" w:cstheme="minorHAnsi"/>
          <w:b/>
          <w:szCs w:val="22"/>
          <w:lang w:eastAsia="ar-SA"/>
        </w:rPr>
        <w:t xml:space="preserve">eprzekraczalnym terminie do  2 lutego </w:t>
      </w:r>
      <w:r w:rsidRPr="00720EF4">
        <w:rPr>
          <w:rFonts w:asciiTheme="minorHAnsi" w:eastAsia="Lucida Sans Unicode" w:hAnsiTheme="minorHAnsi" w:cstheme="minorHAnsi"/>
          <w:b/>
          <w:szCs w:val="22"/>
          <w:lang w:eastAsia="ar-SA"/>
        </w:rPr>
        <w:t>2024 r.</w:t>
      </w:r>
      <w:r w:rsidRPr="00B87DA6">
        <w:rPr>
          <w:rFonts w:asciiTheme="minorHAnsi" w:eastAsia="Lucida Sans Unicode" w:hAnsiTheme="minorHAnsi" w:cstheme="minorHAnsi"/>
          <w:b/>
          <w:szCs w:val="22"/>
          <w:lang w:eastAsia="ar-SA"/>
        </w:rPr>
        <w:t xml:space="preserve"> do godz. 15.30.</w:t>
      </w:r>
      <w:r w:rsidRPr="00B87DA6">
        <w:rPr>
          <w:rFonts w:asciiTheme="minorHAnsi" w:eastAsia="Lucida Sans Unicode" w:hAnsiTheme="minorHAnsi" w:cstheme="minorHAnsi"/>
          <w:szCs w:val="22"/>
          <w:lang w:eastAsia="ar-SA"/>
        </w:rPr>
        <w:t xml:space="preserve"> </w:t>
      </w:r>
      <w:r w:rsidRPr="00B87DA6">
        <w:rPr>
          <w:rFonts w:asciiTheme="minorHAnsi" w:eastAsia="Lucida Sans Unicode" w:hAnsiTheme="minorHAnsi" w:cstheme="minorHAnsi"/>
          <w:b/>
          <w:szCs w:val="22"/>
          <w:lang w:eastAsia="ar-SA"/>
        </w:rPr>
        <w:t>Liczy się termin wpływu oferty do Punktu Kancelaryjnego Urzędu Marszałkowskiego Województwa Wielkopolskiego w Poznaniu.</w:t>
      </w:r>
    </w:p>
    <w:p w14:paraId="7425E0DB" w14:textId="1432F2E3" w:rsidR="00034BE7" w:rsidRPr="002A58C6" w:rsidRDefault="00034BE7" w:rsidP="00C31416">
      <w:pPr>
        <w:widowControl w:val="0"/>
        <w:numPr>
          <w:ilvl w:val="0"/>
          <w:numId w:val="4"/>
        </w:numPr>
        <w:suppressAutoHyphens/>
        <w:spacing w:line="276" w:lineRule="auto"/>
        <w:rPr>
          <w:rFonts w:asciiTheme="minorHAnsi" w:eastAsia="Lucida Sans Unicode" w:hAnsiTheme="minorHAnsi" w:cstheme="minorHAnsi"/>
          <w:b/>
          <w:sz w:val="22"/>
          <w:szCs w:val="22"/>
          <w:lang w:eastAsia="ar-SA"/>
        </w:rPr>
      </w:pPr>
      <w:r w:rsidRPr="002A58C6">
        <w:rPr>
          <w:rFonts w:asciiTheme="minorHAnsi" w:eastAsia="Lucida Sans Unicode" w:hAnsiTheme="minorHAnsi" w:cstheme="minorHAnsi"/>
          <w:b/>
          <w:sz w:val="22"/>
          <w:szCs w:val="22"/>
          <w:lang w:eastAsia="ar-SA"/>
        </w:rPr>
        <w:t xml:space="preserve"> </w:t>
      </w:r>
      <w:r w:rsidRPr="00B87DA6">
        <w:rPr>
          <w:rFonts w:asciiTheme="minorHAnsi" w:eastAsia="Lucida Sans Unicode" w:hAnsiTheme="minorHAnsi" w:cstheme="minorHAnsi"/>
          <w:b/>
          <w:szCs w:val="22"/>
          <w:lang w:eastAsia="ar-SA"/>
        </w:rPr>
        <w:t xml:space="preserve">Informacje odnośnie Programu i konkursu ofert dla oferentów: </w:t>
      </w:r>
    </w:p>
    <w:p w14:paraId="6C303129" w14:textId="38EA9510" w:rsidR="00034BE7" w:rsidRPr="00720EF4" w:rsidRDefault="00034BE7" w:rsidP="00034BE7">
      <w:pPr>
        <w:widowControl w:val="0"/>
        <w:numPr>
          <w:ilvl w:val="0"/>
          <w:numId w:val="7"/>
        </w:numPr>
        <w:suppressAutoHyphens/>
        <w:spacing w:line="276" w:lineRule="auto"/>
        <w:rPr>
          <w:rFonts w:asciiTheme="minorHAnsi" w:eastAsia="Lucida Sans Unicode" w:hAnsiTheme="minorHAnsi" w:cstheme="minorHAnsi"/>
          <w:szCs w:val="22"/>
          <w:lang w:eastAsia="ar-SA"/>
        </w:rPr>
      </w:pPr>
      <w:r w:rsidRPr="00720EF4">
        <w:rPr>
          <w:rFonts w:asciiTheme="minorHAnsi" w:eastAsia="Lucida Sans Unicode" w:hAnsiTheme="minorHAnsi" w:cstheme="minorHAnsi"/>
          <w:szCs w:val="22"/>
          <w:lang w:eastAsia="ar-SA"/>
        </w:rPr>
        <w:t>Planowany okres realizacji programu od dnia podpisania umów do 30 dni od rozpoczęcia realizacji programu, o którym mowa w art. 48a  ust. 16a ustawy z dnia 27 sierpnia 2004 r.</w:t>
      </w:r>
      <w:r w:rsidR="003911F6">
        <w:rPr>
          <w:rFonts w:asciiTheme="minorHAnsi" w:eastAsia="Lucida Sans Unicode" w:hAnsiTheme="minorHAnsi" w:cstheme="minorHAnsi"/>
          <w:szCs w:val="22"/>
          <w:lang w:eastAsia="ar-SA"/>
        </w:rPr>
        <w:t xml:space="preserve"> </w:t>
      </w:r>
      <w:r w:rsidRPr="00720EF4">
        <w:rPr>
          <w:rFonts w:asciiTheme="minorHAnsi" w:eastAsia="Lucida Sans Unicode" w:hAnsiTheme="minorHAnsi" w:cstheme="minorHAnsi"/>
          <w:szCs w:val="22"/>
          <w:lang w:eastAsia="ar-SA"/>
        </w:rPr>
        <w:t>o świadczeniach opieki zdrowotnej finansowanych ze środków publicznych tj. program polityki zdrowotnej leczenia niepłodności obejmujący procedury medycznie wspomaganej prokreacji, w tym zapłodnienie pozaustrojowe.</w:t>
      </w:r>
    </w:p>
    <w:p w14:paraId="0FDAD8A0" w14:textId="77777777" w:rsidR="00034BE7" w:rsidRPr="00B87DA6" w:rsidRDefault="00034BE7" w:rsidP="00034BE7">
      <w:pPr>
        <w:widowControl w:val="0"/>
        <w:numPr>
          <w:ilvl w:val="0"/>
          <w:numId w:val="7"/>
        </w:numPr>
        <w:suppressAutoHyphens/>
        <w:spacing w:line="276" w:lineRule="auto"/>
        <w:rPr>
          <w:rFonts w:asciiTheme="minorHAnsi" w:eastAsia="Lucida Sans Unicode" w:hAnsiTheme="minorHAnsi" w:cstheme="minorHAnsi"/>
          <w:szCs w:val="22"/>
          <w:lang w:eastAsia="ar-SA"/>
        </w:rPr>
      </w:pPr>
      <w:r w:rsidRPr="00B87DA6">
        <w:rPr>
          <w:rFonts w:asciiTheme="minorHAnsi" w:eastAsia="Calibri" w:hAnsiTheme="minorHAnsi" w:cstheme="minorHAnsi"/>
          <w:szCs w:val="22"/>
          <w:lang w:eastAsia="ar-SA"/>
        </w:rPr>
        <w:t xml:space="preserve">Środki finansowe w łącznej </w:t>
      </w:r>
      <w:r w:rsidRPr="00720EF4">
        <w:rPr>
          <w:rFonts w:asciiTheme="minorHAnsi" w:eastAsia="Calibri" w:hAnsiTheme="minorHAnsi" w:cstheme="minorHAnsi"/>
          <w:szCs w:val="22"/>
          <w:lang w:eastAsia="ar-SA"/>
        </w:rPr>
        <w:t>wysokości 1 000 000,00 zł</w:t>
      </w:r>
      <w:r>
        <w:rPr>
          <w:rFonts w:asciiTheme="minorHAnsi" w:eastAsia="Calibri" w:hAnsiTheme="minorHAnsi" w:cstheme="minorHAnsi"/>
          <w:szCs w:val="22"/>
          <w:lang w:eastAsia="ar-SA"/>
        </w:rPr>
        <w:t xml:space="preserve"> są zabezpieczone w budżecie województwa wielkopolskiego. </w:t>
      </w:r>
      <w:r w:rsidRPr="00B87DA6">
        <w:rPr>
          <w:rFonts w:asciiTheme="minorHAnsi" w:eastAsia="Calibri" w:hAnsiTheme="minorHAnsi" w:cstheme="minorHAnsi"/>
          <w:szCs w:val="22"/>
          <w:lang w:eastAsia="ar-SA"/>
        </w:rPr>
        <w:t xml:space="preserve"> </w:t>
      </w:r>
    </w:p>
    <w:p w14:paraId="59B526CC" w14:textId="5C71C18E" w:rsidR="00034BE7" w:rsidRDefault="00034BE7" w:rsidP="00034BE7">
      <w:pPr>
        <w:widowControl w:val="0"/>
        <w:numPr>
          <w:ilvl w:val="0"/>
          <w:numId w:val="7"/>
        </w:numPr>
        <w:suppressAutoHyphens/>
        <w:spacing w:line="276" w:lineRule="auto"/>
        <w:ind w:left="714" w:hanging="357"/>
        <w:rPr>
          <w:rFonts w:asciiTheme="minorHAnsi" w:eastAsia="Lucida Sans Unicode" w:hAnsiTheme="minorHAnsi" w:cstheme="minorHAnsi"/>
          <w:szCs w:val="22"/>
          <w:lang w:eastAsia="ar-SA"/>
        </w:rPr>
      </w:pPr>
      <w:r w:rsidRPr="00B87DA6">
        <w:rPr>
          <w:rFonts w:asciiTheme="minorHAnsi" w:eastAsia="Lucida Sans Unicode" w:hAnsiTheme="minorHAnsi" w:cstheme="minorHAnsi"/>
          <w:szCs w:val="22"/>
          <w:lang w:eastAsia="ar-SA"/>
        </w:rPr>
        <w:t xml:space="preserve">Całkowity koszt brutto jednej procedury zapłodnienia pozaustrojowego nie może przekroczyć kwoty wskazanej w programie tj. 9 891 zł. Natomiast wysokość środków finansowych, </w:t>
      </w:r>
      <w:r w:rsidRPr="00B87DA6">
        <w:rPr>
          <w:rFonts w:asciiTheme="minorHAnsi" w:eastAsia="SimSun" w:hAnsiTheme="minorHAnsi" w:cstheme="minorHAnsi"/>
          <w:bCs/>
          <w:kern w:val="1"/>
          <w:szCs w:val="22"/>
          <w:lang w:eastAsia="zh-CN" w:bidi="hi-IN"/>
        </w:rPr>
        <w:t xml:space="preserve">jaką </w:t>
      </w:r>
      <w:r>
        <w:rPr>
          <w:rFonts w:asciiTheme="minorHAnsi" w:eastAsia="SimSun" w:hAnsiTheme="minorHAnsi" w:cstheme="minorHAnsi"/>
          <w:bCs/>
          <w:kern w:val="1"/>
          <w:szCs w:val="22"/>
          <w:lang w:eastAsia="zh-CN" w:bidi="hi-IN"/>
        </w:rPr>
        <w:t>przeznacza województwo wielkopolskie</w:t>
      </w:r>
      <w:r w:rsidRPr="00B87DA6">
        <w:rPr>
          <w:rFonts w:asciiTheme="minorHAnsi" w:eastAsia="SimSun" w:hAnsiTheme="minorHAnsi" w:cstheme="minorHAnsi"/>
          <w:bCs/>
          <w:kern w:val="1"/>
          <w:szCs w:val="22"/>
          <w:lang w:eastAsia="zh-CN" w:bidi="hi-IN"/>
        </w:rPr>
        <w:t xml:space="preserve"> na sfinansowanie jednej procedury zapłodnienia pozaustrojowego </w:t>
      </w:r>
      <w:r w:rsidRPr="00B87DA6">
        <w:rPr>
          <w:rFonts w:asciiTheme="minorHAnsi" w:eastAsia="Lucida Sans Unicode" w:hAnsiTheme="minorHAnsi" w:cstheme="minorHAnsi"/>
          <w:szCs w:val="22"/>
          <w:lang w:eastAsia="ar-SA"/>
        </w:rPr>
        <w:t>nie może przekroczyć 5 000 zł.</w:t>
      </w:r>
    </w:p>
    <w:p w14:paraId="5A5AE27D" w14:textId="73E3E4FA" w:rsidR="00D00B18" w:rsidRPr="00D00B18" w:rsidRDefault="00D00B18" w:rsidP="00D00B18">
      <w:pPr>
        <w:widowControl w:val="0"/>
        <w:numPr>
          <w:ilvl w:val="0"/>
          <w:numId w:val="7"/>
        </w:numPr>
        <w:suppressAutoHyphens/>
        <w:spacing w:line="276" w:lineRule="auto"/>
        <w:ind w:left="714" w:hanging="357"/>
        <w:rPr>
          <w:rFonts w:asciiTheme="minorHAnsi" w:eastAsia="Lucida Sans Unicode" w:hAnsiTheme="minorHAnsi" w:cstheme="minorHAnsi"/>
          <w:szCs w:val="22"/>
          <w:lang w:eastAsia="ar-SA"/>
        </w:rPr>
      </w:pPr>
      <w:r w:rsidRPr="00D00B18">
        <w:rPr>
          <w:rFonts w:asciiTheme="minorHAnsi" w:eastAsia="Lucida Sans Unicode" w:hAnsiTheme="minorHAnsi" w:cstheme="minorHAnsi"/>
          <w:szCs w:val="22"/>
          <w:lang w:eastAsia="ar-SA"/>
        </w:rPr>
        <w:t xml:space="preserve">Całkowity koszt brutto jednej procedury mrożenia komórek jajowych nie może przekroczyć kwoty wskazanej w programie tj. 4.712 zł. Natomiast wysokość środków finansowych, jaką Województwo Wielkopolskie przeznacza na sfinansowanie jednej procedury mrożenia komórek </w:t>
      </w:r>
      <w:r>
        <w:rPr>
          <w:rFonts w:asciiTheme="minorHAnsi" w:eastAsia="Lucida Sans Unicode" w:hAnsiTheme="minorHAnsi" w:cstheme="minorHAnsi"/>
          <w:szCs w:val="22"/>
          <w:lang w:eastAsia="ar-SA"/>
        </w:rPr>
        <w:t xml:space="preserve">jajowych nie może przekroczyć 2 </w:t>
      </w:r>
      <w:r w:rsidRPr="00D00B18">
        <w:rPr>
          <w:rFonts w:asciiTheme="minorHAnsi" w:eastAsia="Lucida Sans Unicode" w:hAnsiTheme="minorHAnsi" w:cstheme="minorHAnsi"/>
          <w:szCs w:val="22"/>
          <w:lang w:eastAsia="ar-SA"/>
        </w:rPr>
        <w:t>000 zł.</w:t>
      </w:r>
    </w:p>
    <w:p w14:paraId="159E548D" w14:textId="77777777" w:rsidR="00034BE7" w:rsidRPr="00B87DA6" w:rsidRDefault="00034BE7" w:rsidP="00034BE7">
      <w:pPr>
        <w:widowControl w:val="0"/>
        <w:numPr>
          <w:ilvl w:val="0"/>
          <w:numId w:val="7"/>
        </w:numPr>
        <w:suppressAutoHyphens/>
        <w:spacing w:line="276" w:lineRule="auto"/>
        <w:ind w:left="714" w:hanging="357"/>
        <w:rPr>
          <w:rFonts w:asciiTheme="minorHAnsi" w:eastAsia="Lucida Sans Unicode" w:hAnsiTheme="minorHAnsi" w:cstheme="minorHAnsi"/>
          <w:szCs w:val="22"/>
          <w:lang w:eastAsia="ar-SA"/>
        </w:rPr>
      </w:pPr>
      <w:r w:rsidRPr="00B87DA6">
        <w:rPr>
          <w:rFonts w:asciiTheme="minorHAnsi" w:eastAsia="Lucida Sans Unicode" w:hAnsiTheme="minorHAnsi" w:cstheme="minorHAnsi"/>
          <w:kern w:val="1"/>
          <w:szCs w:val="22"/>
          <w:lang w:eastAsia="zh-CN" w:bidi="hi-IN"/>
        </w:rPr>
        <w:t xml:space="preserve">Dostępność do świadczeń zdrowotnych w ramach Programu powinna być zapewniona przez 5 dni w tygodniu, przez co najmniej 7 godzin dziennie, w tym co najmniej dwa razy w tygodniu do godziny 18.00 na terenie </w:t>
      </w:r>
      <w:r w:rsidRPr="007E5617">
        <w:rPr>
          <w:rFonts w:asciiTheme="minorHAnsi" w:eastAsia="Lucida Sans Unicode" w:hAnsiTheme="minorHAnsi" w:cstheme="minorHAnsi"/>
          <w:b/>
          <w:kern w:val="1"/>
          <w:szCs w:val="22"/>
          <w:lang w:eastAsia="zh-CN" w:bidi="hi-IN"/>
        </w:rPr>
        <w:t>województwa wielkopolskiego</w:t>
      </w:r>
      <w:r w:rsidRPr="00B87DA6">
        <w:rPr>
          <w:rFonts w:asciiTheme="minorHAnsi" w:eastAsia="Lucida Sans Unicode" w:hAnsiTheme="minorHAnsi" w:cstheme="minorHAnsi"/>
          <w:kern w:val="1"/>
          <w:szCs w:val="22"/>
          <w:lang w:eastAsia="zh-CN" w:bidi="hi-IN"/>
        </w:rPr>
        <w:t>. Dodatkowo będzie premiowane świadczenie usług do godz. 19.00 dwa razy w tygodniu i/lub do godz. 20.00 dwa razy w tygodniu.</w:t>
      </w:r>
    </w:p>
    <w:p w14:paraId="761E6309" w14:textId="77777777" w:rsidR="00034BE7" w:rsidRPr="00497071" w:rsidRDefault="00034BE7" w:rsidP="00034BE7">
      <w:pPr>
        <w:widowControl w:val="0"/>
        <w:numPr>
          <w:ilvl w:val="0"/>
          <w:numId w:val="7"/>
        </w:numPr>
        <w:suppressAutoHyphens/>
        <w:spacing w:line="276" w:lineRule="auto"/>
        <w:rPr>
          <w:rFonts w:asciiTheme="minorHAnsi" w:eastAsia="Lucida Sans Unicode" w:hAnsiTheme="minorHAnsi" w:cstheme="minorHAnsi"/>
          <w:szCs w:val="22"/>
          <w:lang w:eastAsia="ar-SA"/>
        </w:rPr>
      </w:pPr>
      <w:r>
        <w:rPr>
          <w:rFonts w:asciiTheme="minorHAnsi" w:eastAsia="Lucida Sans Unicode" w:hAnsiTheme="minorHAnsi" w:cstheme="minorHAnsi"/>
          <w:szCs w:val="22"/>
          <w:lang w:eastAsia="ar-SA"/>
        </w:rPr>
        <w:t xml:space="preserve">Przewidywana liczba procedur </w:t>
      </w:r>
      <w:r w:rsidRPr="00497071">
        <w:rPr>
          <w:rFonts w:asciiTheme="minorHAnsi" w:eastAsia="Lucida Sans Unicode" w:hAnsiTheme="minorHAnsi" w:cstheme="minorHAnsi"/>
          <w:szCs w:val="22"/>
          <w:lang w:eastAsia="ar-SA"/>
        </w:rPr>
        <w:t xml:space="preserve">do wykonania w ramach Programu </w:t>
      </w:r>
      <w:r w:rsidRPr="003778F7">
        <w:rPr>
          <w:rFonts w:asciiTheme="minorHAnsi" w:eastAsia="Lucida Sans Unicode" w:hAnsiTheme="minorHAnsi" w:cstheme="minorHAnsi"/>
          <w:szCs w:val="22"/>
          <w:lang w:eastAsia="ar-SA"/>
        </w:rPr>
        <w:t>to:</w:t>
      </w:r>
    </w:p>
    <w:p w14:paraId="06CA4ADB" w14:textId="77777777" w:rsidR="00034BE7" w:rsidRPr="00497071" w:rsidRDefault="00034BE7" w:rsidP="00034BE7">
      <w:pPr>
        <w:pStyle w:val="Akapitzlist"/>
        <w:widowControl w:val="0"/>
        <w:numPr>
          <w:ilvl w:val="0"/>
          <w:numId w:val="27"/>
        </w:numPr>
        <w:suppressAutoHyphens/>
        <w:spacing w:line="276" w:lineRule="auto"/>
        <w:rPr>
          <w:rFonts w:asciiTheme="minorHAnsi" w:eastAsia="Lucida Sans Unicode" w:hAnsiTheme="minorHAnsi" w:cstheme="minorHAnsi"/>
          <w:szCs w:val="22"/>
          <w:lang w:eastAsia="ar-SA"/>
        </w:rPr>
      </w:pPr>
      <w:r w:rsidRPr="00720EF4">
        <w:rPr>
          <w:rFonts w:asciiTheme="minorHAnsi" w:eastAsia="Lucida Sans Unicode" w:hAnsiTheme="minorHAnsi" w:cstheme="minorHAnsi"/>
          <w:szCs w:val="22"/>
          <w:lang w:eastAsia="ar-SA"/>
        </w:rPr>
        <w:t>196 procedur</w:t>
      </w:r>
      <w:r w:rsidRPr="00497071">
        <w:rPr>
          <w:rFonts w:asciiTheme="minorHAnsi" w:eastAsia="Lucida Sans Unicode" w:hAnsiTheme="minorHAnsi" w:cstheme="minorHAnsi"/>
          <w:szCs w:val="22"/>
          <w:lang w:eastAsia="ar-SA"/>
        </w:rPr>
        <w:t xml:space="preserve"> zapłodnienia pozaustrojowego,</w:t>
      </w:r>
    </w:p>
    <w:p w14:paraId="19A66D55" w14:textId="7A5C5186" w:rsidR="00034BE7" w:rsidRPr="00E618DC" w:rsidRDefault="005458CA" w:rsidP="00034BE7">
      <w:pPr>
        <w:pStyle w:val="Akapitzlist"/>
        <w:widowControl w:val="0"/>
        <w:numPr>
          <w:ilvl w:val="0"/>
          <w:numId w:val="27"/>
        </w:numPr>
        <w:suppressAutoHyphens/>
        <w:spacing w:line="276" w:lineRule="auto"/>
        <w:rPr>
          <w:rFonts w:asciiTheme="minorHAnsi" w:eastAsia="Lucida Sans Unicode" w:hAnsiTheme="minorHAnsi" w:cstheme="minorHAnsi"/>
          <w:szCs w:val="22"/>
          <w:lang w:eastAsia="ar-SA"/>
        </w:rPr>
      </w:pPr>
      <w:r>
        <w:rPr>
          <w:rFonts w:asciiTheme="minorHAnsi" w:eastAsia="Lucida Sans Unicode" w:hAnsiTheme="minorHAnsi" w:cstheme="minorHAnsi"/>
          <w:szCs w:val="22"/>
          <w:lang w:eastAsia="ar-SA"/>
        </w:rPr>
        <w:t>1</w:t>
      </w:r>
      <w:r w:rsidR="00034BE7" w:rsidRPr="00720EF4">
        <w:rPr>
          <w:rFonts w:asciiTheme="minorHAnsi" w:eastAsia="Lucida Sans Unicode" w:hAnsiTheme="minorHAnsi" w:cstheme="minorHAnsi"/>
          <w:szCs w:val="22"/>
          <w:lang w:eastAsia="ar-SA"/>
        </w:rPr>
        <w:t>0 procedur</w:t>
      </w:r>
      <w:r w:rsidR="00034BE7" w:rsidRPr="00497071">
        <w:rPr>
          <w:rFonts w:asciiTheme="minorHAnsi" w:eastAsia="Lucida Sans Unicode" w:hAnsiTheme="minorHAnsi" w:cstheme="minorHAnsi"/>
          <w:szCs w:val="22"/>
          <w:lang w:eastAsia="ar-SA"/>
        </w:rPr>
        <w:t xml:space="preserve"> mrożenia komórek jajowych p</w:t>
      </w:r>
      <w:r w:rsidR="00034BE7">
        <w:rPr>
          <w:rFonts w:asciiTheme="minorHAnsi" w:eastAsia="Lucida Sans Unicode" w:hAnsiTheme="minorHAnsi" w:cstheme="minorHAnsi"/>
          <w:szCs w:val="22"/>
          <w:lang w:eastAsia="ar-SA"/>
        </w:rPr>
        <w:t xml:space="preserve">rzed leczeniem </w:t>
      </w:r>
      <w:proofErr w:type="spellStart"/>
      <w:r w:rsidR="00034BE7">
        <w:rPr>
          <w:rFonts w:asciiTheme="minorHAnsi" w:eastAsia="Lucida Sans Unicode" w:hAnsiTheme="minorHAnsi" w:cstheme="minorHAnsi"/>
          <w:szCs w:val="22"/>
          <w:lang w:eastAsia="ar-SA"/>
        </w:rPr>
        <w:t>gonadotoksycznym</w:t>
      </w:r>
      <w:proofErr w:type="spellEnd"/>
      <w:r w:rsidR="00034BE7">
        <w:rPr>
          <w:rFonts w:asciiTheme="minorHAnsi" w:eastAsia="Lucida Sans Unicode" w:hAnsiTheme="minorHAnsi" w:cstheme="minorHAnsi"/>
          <w:szCs w:val="22"/>
          <w:lang w:eastAsia="ar-SA"/>
        </w:rPr>
        <w:t>.</w:t>
      </w:r>
    </w:p>
    <w:p w14:paraId="20BD0B15" w14:textId="77777777" w:rsidR="00034BE7" w:rsidRPr="00720EF4" w:rsidRDefault="00034BE7" w:rsidP="00034BE7">
      <w:pPr>
        <w:widowControl w:val="0"/>
        <w:numPr>
          <w:ilvl w:val="0"/>
          <w:numId w:val="7"/>
        </w:numPr>
        <w:suppressAutoHyphens/>
        <w:spacing w:line="276" w:lineRule="auto"/>
        <w:rPr>
          <w:rFonts w:asciiTheme="minorHAnsi" w:eastAsia="Lucida Sans Unicode" w:hAnsiTheme="minorHAnsi" w:cstheme="minorHAnsi"/>
          <w:szCs w:val="22"/>
          <w:lang w:eastAsia="ar-SA"/>
        </w:rPr>
      </w:pPr>
      <w:r w:rsidRPr="00720EF4">
        <w:rPr>
          <w:rFonts w:asciiTheme="minorHAnsi" w:eastAsia="Lucida Sans Unicode" w:hAnsiTheme="minorHAnsi" w:cstheme="minorHAnsi"/>
          <w:szCs w:val="22"/>
          <w:lang w:eastAsia="ar-SA"/>
        </w:rPr>
        <w:t>W celu przeprowadzenia konkursu ofert na realizację Programu powołana została Komisja Konkursowa.</w:t>
      </w:r>
      <w:r w:rsidRPr="00720EF4">
        <w:rPr>
          <w:rFonts w:asciiTheme="minorHAnsi" w:eastAsia="Lucida Sans Unicode" w:hAnsiTheme="minorHAnsi" w:cstheme="minorHAnsi"/>
          <w:sz w:val="28"/>
          <w:szCs w:val="20"/>
          <w:lang w:eastAsia="ar-SA"/>
        </w:rPr>
        <w:tab/>
      </w:r>
    </w:p>
    <w:p w14:paraId="0F5ED6C2" w14:textId="77777777" w:rsidR="00034BE7" w:rsidRPr="00720EF4" w:rsidRDefault="00034BE7" w:rsidP="00034BE7">
      <w:pPr>
        <w:widowControl w:val="0"/>
        <w:numPr>
          <w:ilvl w:val="0"/>
          <w:numId w:val="7"/>
        </w:numPr>
        <w:suppressAutoHyphens/>
        <w:spacing w:line="276" w:lineRule="auto"/>
        <w:rPr>
          <w:rFonts w:asciiTheme="minorHAnsi" w:eastAsia="Lucida Sans Unicode" w:hAnsiTheme="minorHAnsi" w:cstheme="minorHAnsi"/>
          <w:szCs w:val="22"/>
          <w:lang w:eastAsia="ar-SA"/>
        </w:rPr>
      </w:pPr>
      <w:r w:rsidRPr="00720EF4">
        <w:rPr>
          <w:rFonts w:asciiTheme="minorHAnsi" w:eastAsia="Lucida Sans Unicode" w:hAnsiTheme="minorHAnsi" w:cstheme="minorHAnsi"/>
          <w:szCs w:val="22"/>
          <w:lang w:eastAsia="ar-SA"/>
        </w:rPr>
        <w:t>Komisja Konkursowa działa zgodnie z Regulaminem Prac Komisji Konkursowej stanowiącym załącznik nr 4 do Uchwały.</w:t>
      </w:r>
    </w:p>
    <w:p w14:paraId="446197CF" w14:textId="77777777" w:rsidR="00034BE7" w:rsidRPr="00720EF4" w:rsidRDefault="00034BE7" w:rsidP="00034BE7">
      <w:pPr>
        <w:widowControl w:val="0"/>
        <w:numPr>
          <w:ilvl w:val="0"/>
          <w:numId w:val="7"/>
        </w:numPr>
        <w:suppressAutoHyphens/>
        <w:spacing w:line="276" w:lineRule="auto"/>
        <w:rPr>
          <w:rFonts w:asciiTheme="minorHAnsi" w:eastAsia="Lucida Sans Unicode" w:hAnsiTheme="minorHAnsi" w:cstheme="minorHAnsi"/>
          <w:szCs w:val="22"/>
          <w:lang w:eastAsia="ar-SA"/>
        </w:rPr>
      </w:pPr>
      <w:r w:rsidRPr="00720EF4">
        <w:rPr>
          <w:rFonts w:asciiTheme="minorHAnsi" w:eastAsia="Lucida Sans Unicode" w:hAnsiTheme="minorHAnsi" w:cstheme="minorHAnsi"/>
          <w:szCs w:val="22"/>
          <w:lang w:eastAsia="ar-SA"/>
        </w:rPr>
        <w:t>Komisja dokonuje oceny formalnej na podstawie kryteriów dostępu oraz oceny merytorycznej na podstawie kryteriów premiujących. Kryteria dostępu i kryteria premiujące wraz z ich opisem i punktacją stanowią załącznik nr 2 do Uchwały.</w:t>
      </w:r>
    </w:p>
    <w:p w14:paraId="6F09B70A" w14:textId="77777777" w:rsidR="00034BE7" w:rsidRPr="00720EF4" w:rsidRDefault="00034BE7" w:rsidP="00034BE7">
      <w:pPr>
        <w:widowControl w:val="0"/>
        <w:numPr>
          <w:ilvl w:val="0"/>
          <w:numId w:val="7"/>
        </w:numPr>
        <w:suppressAutoHyphens/>
        <w:spacing w:line="276" w:lineRule="auto"/>
        <w:rPr>
          <w:rFonts w:asciiTheme="minorHAnsi" w:eastAsia="Lucida Sans Unicode" w:hAnsiTheme="minorHAnsi" w:cstheme="minorHAnsi"/>
          <w:szCs w:val="22"/>
          <w:lang w:eastAsia="ar-SA"/>
        </w:rPr>
      </w:pPr>
      <w:r w:rsidRPr="00720EF4">
        <w:rPr>
          <w:rFonts w:asciiTheme="minorHAnsi" w:eastAsia="Lucida Sans Unicode" w:hAnsiTheme="minorHAnsi" w:cstheme="minorHAnsi"/>
          <w:szCs w:val="22"/>
          <w:lang w:eastAsia="ar-SA"/>
        </w:rPr>
        <w:t xml:space="preserve">Na podstawie wyników oceny merytorycznej Komisja przygotowuje dla Zarządu </w:t>
      </w:r>
      <w:r w:rsidRPr="00720EF4">
        <w:rPr>
          <w:rFonts w:asciiTheme="minorHAnsi" w:eastAsia="Lucida Sans Unicode" w:hAnsiTheme="minorHAnsi" w:cstheme="minorHAnsi"/>
          <w:szCs w:val="22"/>
          <w:lang w:eastAsia="ar-SA"/>
        </w:rPr>
        <w:lastRenderedPageBreak/>
        <w:t>Województwa propozycję wyboru Oferentów.</w:t>
      </w:r>
    </w:p>
    <w:p w14:paraId="62BFE87A" w14:textId="77777777" w:rsidR="00034BE7" w:rsidRPr="00E618DC" w:rsidRDefault="00034BE7" w:rsidP="00034BE7">
      <w:pPr>
        <w:widowControl w:val="0"/>
        <w:numPr>
          <w:ilvl w:val="0"/>
          <w:numId w:val="7"/>
        </w:numPr>
        <w:suppressAutoHyphens/>
        <w:spacing w:line="276" w:lineRule="auto"/>
        <w:rPr>
          <w:rFonts w:asciiTheme="minorHAnsi" w:eastAsia="Lucida Sans Unicode" w:hAnsiTheme="minorHAnsi" w:cstheme="minorHAnsi"/>
          <w:szCs w:val="22"/>
          <w:lang w:eastAsia="ar-SA"/>
        </w:rPr>
      </w:pPr>
      <w:r w:rsidRPr="00E618DC">
        <w:rPr>
          <w:rFonts w:asciiTheme="minorHAnsi" w:eastAsia="Lucida Sans Unicode" w:hAnsiTheme="minorHAnsi" w:cstheme="minorHAnsi"/>
          <w:szCs w:val="22"/>
          <w:lang w:eastAsia="ar-SA"/>
        </w:rPr>
        <w:t>Zarząd Województwa Wielkopolskiego może podjąć decyzję o:</w:t>
      </w:r>
    </w:p>
    <w:p w14:paraId="7746753F" w14:textId="77777777" w:rsidR="00034BE7" w:rsidRPr="00E618DC" w:rsidRDefault="00034BE7" w:rsidP="00034BE7">
      <w:pPr>
        <w:pStyle w:val="Akapitzlist"/>
        <w:widowControl w:val="0"/>
        <w:numPr>
          <w:ilvl w:val="0"/>
          <w:numId w:val="27"/>
        </w:numPr>
        <w:suppressAutoHyphens/>
        <w:spacing w:line="276" w:lineRule="auto"/>
        <w:rPr>
          <w:rFonts w:asciiTheme="minorHAnsi" w:eastAsia="Lucida Sans Unicode" w:hAnsiTheme="minorHAnsi" w:cstheme="minorHAnsi"/>
          <w:szCs w:val="22"/>
          <w:lang w:eastAsia="ar-SA"/>
        </w:rPr>
      </w:pPr>
      <w:r w:rsidRPr="00E618DC">
        <w:rPr>
          <w:rFonts w:asciiTheme="minorHAnsi" w:eastAsia="Lucida Sans Unicode" w:hAnsiTheme="minorHAnsi" w:cstheme="minorHAnsi"/>
          <w:szCs w:val="22"/>
          <w:lang w:eastAsia="ar-SA"/>
        </w:rPr>
        <w:t>przyjęciu do realizacji jednej oferty, więcej niż jednej oferty,</w:t>
      </w:r>
    </w:p>
    <w:p w14:paraId="650CE56D" w14:textId="77777777" w:rsidR="00034BE7" w:rsidRPr="00E618DC" w:rsidRDefault="00034BE7" w:rsidP="00034BE7">
      <w:pPr>
        <w:pStyle w:val="Akapitzlist"/>
        <w:widowControl w:val="0"/>
        <w:numPr>
          <w:ilvl w:val="0"/>
          <w:numId w:val="27"/>
        </w:numPr>
        <w:suppressAutoHyphens/>
        <w:spacing w:line="276" w:lineRule="auto"/>
        <w:rPr>
          <w:rFonts w:asciiTheme="minorHAnsi" w:eastAsia="Lucida Sans Unicode" w:hAnsiTheme="minorHAnsi" w:cstheme="minorHAnsi"/>
          <w:szCs w:val="22"/>
          <w:lang w:eastAsia="ar-SA"/>
        </w:rPr>
      </w:pPr>
      <w:r w:rsidRPr="00E618DC">
        <w:rPr>
          <w:rFonts w:asciiTheme="minorHAnsi" w:eastAsia="Lucida Sans Unicode" w:hAnsiTheme="minorHAnsi" w:cstheme="minorHAnsi"/>
          <w:szCs w:val="22"/>
          <w:lang w:eastAsia="ar-SA"/>
        </w:rPr>
        <w:t>zamknięciu konkursu bez wyboru realizatorów Programu.</w:t>
      </w:r>
    </w:p>
    <w:p w14:paraId="3ACA6409" w14:textId="77777777" w:rsidR="00034BE7" w:rsidRPr="00E618DC" w:rsidRDefault="00034BE7" w:rsidP="00034BE7">
      <w:pPr>
        <w:widowControl w:val="0"/>
        <w:numPr>
          <w:ilvl w:val="0"/>
          <w:numId w:val="7"/>
        </w:numPr>
        <w:suppressAutoHyphens/>
        <w:spacing w:line="276" w:lineRule="auto"/>
        <w:rPr>
          <w:rFonts w:asciiTheme="minorHAnsi" w:eastAsia="Lucida Sans Unicode" w:hAnsiTheme="minorHAnsi" w:cstheme="minorHAnsi"/>
          <w:szCs w:val="22"/>
          <w:lang w:eastAsia="ar-SA"/>
        </w:rPr>
      </w:pPr>
      <w:r w:rsidRPr="00E618DC">
        <w:rPr>
          <w:rFonts w:asciiTheme="minorHAnsi" w:eastAsia="Lucida Sans Unicode" w:hAnsiTheme="minorHAnsi" w:cstheme="minorHAnsi"/>
          <w:szCs w:val="22"/>
          <w:lang w:eastAsia="ar-SA"/>
        </w:rPr>
        <w:t>Decyzja o rozstrzygnięciu konkursu zostanie podjęta w formie odrębnej uchwały Zarządu Województwa Wielkopolskiego i opublikowana bez zbędnej zwłoki.</w:t>
      </w:r>
    </w:p>
    <w:p w14:paraId="016C7428" w14:textId="77777777" w:rsidR="00034BE7" w:rsidRPr="00E618DC" w:rsidRDefault="00034BE7" w:rsidP="00034BE7">
      <w:pPr>
        <w:widowControl w:val="0"/>
        <w:numPr>
          <w:ilvl w:val="0"/>
          <w:numId w:val="7"/>
        </w:numPr>
        <w:suppressAutoHyphens/>
        <w:spacing w:line="276" w:lineRule="auto"/>
        <w:rPr>
          <w:rFonts w:asciiTheme="minorHAnsi" w:eastAsia="Lucida Sans Unicode" w:hAnsiTheme="minorHAnsi" w:cstheme="minorHAnsi"/>
          <w:szCs w:val="22"/>
          <w:lang w:eastAsia="ar-SA"/>
        </w:rPr>
      </w:pPr>
      <w:r w:rsidRPr="00E618DC">
        <w:rPr>
          <w:rFonts w:asciiTheme="minorHAnsi" w:eastAsia="Lucida Sans Unicode" w:hAnsiTheme="minorHAnsi" w:cstheme="minorHAnsi"/>
          <w:szCs w:val="22"/>
          <w:lang w:eastAsia="ar-SA"/>
        </w:rPr>
        <w:t xml:space="preserve">Organizator zastrzega sobie prawo do odwołania konkursu ofert bez podania przyczyny przed upływem terminu złożenia ofert, przedłużenia terminu składania ofert i rozstrzygnięcia konkursu oraz do zamknięcia konkursu bez wyboru realizatora programu. </w:t>
      </w:r>
    </w:p>
    <w:p w14:paraId="38B0CF90" w14:textId="77777777" w:rsidR="00034BE7" w:rsidRPr="00E618DC" w:rsidRDefault="00034BE7" w:rsidP="00034BE7">
      <w:pPr>
        <w:widowControl w:val="0"/>
        <w:numPr>
          <w:ilvl w:val="0"/>
          <w:numId w:val="7"/>
        </w:numPr>
        <w:suppressAutoHyphens/>
        <w:spacing w:line="276" w:lineRule="auto"/>
        <w:rPr>
          <w:rFonts w:asciiTheme="minorHAnsi" w:eastAsia="Lucida Sans Unicode" w:hAnsiTheme="minorHAnsi" w:cstheme="minorHAnsi"/>
          <w:lang w:eastAsia="ar-SA"/>
        </w:rPr>
      </w:pPr>
      <w:r w:rsidRPr="00E618DC">
        <w:rPr>
          <w:rFonts w:asciiTheme="minorHAnsi" w:eastAsia="Lucida Sans Unicode" w:hAnsiTheme="minorHAnsi" w:cstheme="minorHAnsi"/>
          <w:lang w:eastAsia="ar-SA"/>
        </w:rPr>
        <w:t xml:space="preserve"> O decyzji wskazanej w pkt 12 Organizator będzie informował poprzez publikację na stronie internetowej Urzędu Marszałkowskiego Województwa Wielkopolskiego pod adresem </w:t>
      </w:r>
      <w:hyperlink r:id="rId9" w:history="1">
        <w:r w:rsidRPr="00E618DC">
          <w:rPr>
            <w:rFonts w:asciiTheme="minorHAnsi" w:eastAsia="Lucida Sans Unicode" w:hAnsiTheme="minorHAnsi" w:cstheme="minorHAnsi"/>
            <w:color w:val="0563C1"/>
            <w:u w:val="single"/>
            <w:lang w:eastAsia="ar-SA"/>
          </w:rPr>
          <w:t>https://www.umww.pl</w:t>
        </w:r>
      </w:hyperlink>
      <w:r w:rsidRPr="00E618DC">
        <w:rPr>
          <w:rFonts w:asciiTheme="minorHAnsi" w:eastAsia="Lucida Sans Unicode" w:hAnsiTheme="minorHAnsi" w:cstheme="minorHAnsi"/>
          <w:lang w:eastAsia="ar-SA"/>
        </w:rPr>
        <w:t xml:space="preserve"> oraz na tablicy ogłoszeń Urzędu Marszałkowskiego Województwa Wielkopolskiego.</w:t>
      </w:r>
    </w:p>
    <w:p w14:paraId="7217A785" w14:textId="77777777" w:rsidR="00034BE7" w:rsidRPr="00E618DC" w:rsidRDefault="00034BE7" w:rsidP="00034BE7">
      <w:pPr>
        <w:widowControl w:val="0"/>
        <w:numPr>
          <w:ilvl w:val="0"/>
          <w:numId w:val="7"/>
        </w:numPr>
        <w:suppressAutoHyphens/>
        <w:spacing w:line="276" w:lineRule="auto"/>
        <w:rPr>
          <w:rFonts w:asciiTheme="minorHAnsi" w:eastAsia="Lucida Sans Unicode" w:hAnsiTheme="minorHAnsi" w:cstheme="minorHAnsi"/>
          <w:szCs w:val="22"/>
          <w:lang w:eastAsia="ar-SA"/>
        </w:rPr>
      </w:pPr>
      <w:r w:rsidRPr="00E618DC">
        <w:rPr>
          <w:rFonts w:asciiTheme="minorHAnsi" w:eastAsia="Lucida Sans Unicode" w:hAnsiTheme="minorHAnsi" w:cstheme="minorHAnsi"/>
          <w:szCs w:val="22"/>
          <w:lang w:eastAsia="ar-SA"/>
        </w:rPr>
        <w:t>Organizator niezwłocznie powiadomi Oferentów o wyniku albo o zamknięciu konkursu bez dokonania wyboru realizatorów Programu.</w:t>
      </w:r>
    </w:p>
    <w:p w14:paraId="10828750" w14:textId="77777777" w:rsidR="00034BE7" w:rsidRPr="00E618DC" w:rsidRDefault="00034BE7" w:rsidP="00034BE7">
      <w:pPr>
        <w:widowControl w:val="0"/>
        <w:numPr>
          <w:ilvl w:val="0"/>
          <w:numId w:val="7"/>
        </w:numPr>
        <w:suppressAutoHyphens/>
        <w:spacing w:line="276" w:lineRule="auto"/>
        <w:rPr>
          <w:rFonts w:asciiTheme="minorHAnsi" w:eastAsia="Lucida Sans Unicode" w:hAnsiTheme="minorHAnsi" w:cstheme="minorHAnsi"/>
          <w:szCs w:val="22"/>
          <w:lang w:eastAsia="ar-SA"/>
        </w:rPr>
      </w:pPr>
      <w:r w:rsidRPr="00E618DC">
        <w:rPr>
          <w:rFonts w:asciiTheme="minorHAnsi" w:eastAsia="Lucida Sans Unicode" w:hAnsiTheme="minorHAnsi" w:cstheme="minorHAnsi"/>
          <w:szCs w:val="22"/>
          <w:lang w:eastAsia="ar-SA"/>
        </w:rPr>
        <w:t xml:space="preserve">W ramach niniejszego konkursu ofert na wybór realizatorów Programu, Oferent może zostać wezwany do przesłania dodatkowych dokumentów np. pełnomocnictwa do podpisu oferty, jeżeli oferty nie podpisała osoba wskazana w dokumencie określającym status prawny oferenta. </w:t>
      </w:r>
    </w:p>
    <w:p w14:paraId="7A8DD469" w14:textId="151CC471" w:rsidR="00034BE7" w:rsidRPr="00211C6A" w:rsidRDefault="00034BE7" w:rsidP="00211C6A">
      <w:pPr>
        <w:widowControl w:val="0"/>
        <w:numPr>
          <w:ilvl w:val="0"/>
          <w:numId w:val="4"/>
        </w:numPr>
        <w:suppressAutoHyphens/>
        <w:spacing w:line="276" w:lineRule="auto"/>
        <w:rPr>
          <w:rFonts w:asciiTheme="minorHAnsi" w:eastAsia="Lucida Sans Unicode" w:hAnsiTheme="minorHAnsi" w:cstheme="minorHAnsi"/>
          <w:b/>
          <w:szCs w:val="22"/>
          <w:lang w:eastAsia="ar-SA"/>
        </w:rPr>
      </w:pPr>
      <w:r w:rsidRPr="00211C6A">
        <w:rPr>
          <w:rFonts w:asciiTheme="minorHAnsi" w:eastAsia="Lucida Sans Unicode" w:hAnsiTheme="minorHAnsi" w:cstheme="minorHAnsi"/>
          <w:b/>
          <w:szCs w:val="22"/>
          <w:lang w:eastAsia="ar-SA"/>
        </w:rPr>
        <w:t>Zapewnienie dostępności os</w:t>
      </w:r>
      <w:r w:rsidR="00211C6A">
        <w:rPr>
          <w:rFonts w:asciiTheme="minorHAnsi" w:eastAsia="Lucida Sans Unicode" w:hAnsiTheme="minorHAnsi" w:cstheme="minorHAnsi"/>
          <w:b/>
          <w:szCs w:val="22"/>
          <w:lang w:eastAsia="ar-SA"/>
        </w:rPr>
        <w:t>obom ze szczególnymi potrzebami</w:t>
      </w:r>
    </w:p>
    <w:p w14:paraId="2E1AC3DF" w14:textId="6B958A6E" w:rsidR="00034BE7" w:rsidRPr="007341BC" w:rsidRDefault="00034BE7" w:rsidP="00034BE7">
      <w:pPr>
        <w:widowControl w:val="0"/>
        <w:suppressAutoHyphens/>
        <w:spacing w:line="276" w:lineRule="auto"/>
        <w:ind w:left="360"/>
        <w:rPr>
          <w:rFonts w:asciiTheme="minorHAnsi" w:eastAsia="Lucida Sans Unicode" w:hAnsiTheme="minorHAnsi" w:cstheme="minorHAnsi"/>
          <w:lang w:eastAsia="ar-SA"/>
        </w:rPr>
      </w:pPr>
      <w:r w:rsidRPr="007341BC">
        <w:rPr>
          <w:rFonts w:asciiTheme="minorHAnsi" w:eastAsia="Lucida Sans Unicode" w:hAnsiTheme="minorHAnsi" w:cstheme="minorHAnsi"/>
          <w:lang w:eastAsia="ar-SA"/>
        </w:rPr>
        <w:t xml:space="preserve">Podmiot składający ofertę w konkursie </w:t>
      </w:r>
      <w:r w:rsidR="00026157">
        <w:rPr>
          <w:rFonts w:asciiTheme="minorHAnsi" w:eastAsia="Lucida Sans Unicode" w:hAnsiTheme="minorHAnsi" w:cstheme="minorHAnsi"/>
          <w:lang w:eastAsia="ar-SA"/>
        </w:rPr>
        <w:t xml:space="preserve">zobowiązany jest od dnia 2 lutego </w:t>
      </w:r>
      <w:r w:rsidRPr="00720EF4">
        <w:rPr>
          <w:rFonts w:asciiTheme="minorHAnsi" w:eastAsia="Lucida Sans Unicode" w:hAnsiTheme="minorHAnsi" w:cstheme="minorHAnsi"/>
          <w:lang w:eastAsia="ar-SA"/>
        </w:rPr>
        <w:t>2024 roku</w:t>
      </w:r>
      <w:r w:rsidRPr="007341BC">
        <w:rPr>
          <w:rFonts w:asciiTheme="minorHAnsi" w:eastAsia="Lucida Sans Unicode" w:hAnsiTheme="minorHAnsi" w:cstheme="minorHAnsi"/>
          <w:lang w:eastAsia="ar-SA"/>
        </w:rPr>
        <w:t xml:space="preserve">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(Dz. U. z 2022 r. poz. 2240). Zapewnienie dostępności osobom ze szczególnymi potrzebami następuje, o ile jest to możliwe, z uwzględnieniem uniwersalnego projektowania.</w:t>
      </w:r>
    </w:p>
    <w:p w14:paraId="53D90213" w14:textId="38CF1FE3" w:rsidR="00034BE7" w:rsidRPr="007341BC" w:rsidRDefault="00034BE7" w:rsidP="00211C6A">
      <w:pPr>
        <w:widowControl w:val="0"/>
        <w:numPr>
          <w:ilvl w:val="0"/>
          <w:numId w:val="4"/>
        </w:numPr>
        <w:suppressAutoHyphens/>
        <w:spacing w:line="276" w:lineRule="auto"/>
        <w:rPr>
          <w:rFonts w:asciiTheme="minorHAnsi" w:eastAsia="Lucida Sans Unicode" w:hAnsiTheme="minorHAnsi" w:cstheme="minorHAnsi"/>
          <w:b/>
          <w:lang w:eastAsia="ar-SA"/>
        </w:rPr>
      </w:pPr>
      <w:r w:rsidRPr="00211C6A">
        <w:rPr>
          <w:rFonts w:asciiTheme="minorHAnsi" w:eastAsia="Lucida Sans Unicode" w:hAnsiTheme="minorHAnsi" w:cstheme="minorHAnsi"/>
          <w:b/>
          <w:szCs w:val="22"/>
          <w:lang w:eastAsia="ar-SA"/>
        </w:rPr>
        <w:t>Informacje o przetwarzaniu danych osobowych</w:t>
      </w:r>
      <w:r w:rsidRPr="007341BC">
        <w:rPr>
          <w:rFonts w:asciiTheme="minorHAnsi" w:eastAsia="Lucida Sans Unicode" w:hAnsiTheme="minorHAnsi" w:cstheme="minorHAnsi"/>
          <w:b/>
          <w:lang w:eastAsia="ar-SA"/>
        </w:rPr>
        <w:t xml:space="preserve"> </w:t>
      </w:r>
    </w:p>
    <w:p w14:paraId="4731785B" w14:textId="77777777" w:rsidR="00034BE7" w:rsidRDefault="00034BE7" w:rsidP="00034BE7">
      <w:pPr>
        <w:pStyle w:val="Akapitzlist"/>
        <w:keepNext/>
        <w:widowControl w:val="0"/>
        <w:numPr>
          <w:ilvl w:val="0"/>
          <w:numId w:val="31"/>
        </w:numPr>
        <w:suppressAutoHyphens/>
        <w:spacing w:line="276" w:lineRule="auto"/>
        <w:outlineLvl w:val="1"/>
        <w:rPr>
          <w:rFonts w:asciiTheme="minorHAnsi" w:eastAsia="Lucida Sans Unicode" w:hAnsiTheme="minorHAnsi" w:cstheme="minorHAnsi"/>
          <w:lang w:eastAsia="ar-SA"/>
        </w:rPr>
      </w:pPr>
      <w:r w:rsidRPr="00E67BBB">
        <w:rPr>
          <w:rFonts w:asciiTheme="minorHAnsi" w:eastAsia="Lucida Sans Unicode" w:hAnsiTheme="minorHAnsi" w:cstheme="minorHAnsi"/>
          <w:lang w:eastAsia="ar-SA"/>
        </w:rPr>
        <w:t>Administratorem danych osobowych jest Województwo Wielkopolskie z siedzibą Urzędu Marszałkowskiego Województwa Wielkopolskiego w Poznaniu przy al. Niepodległości 34, 61-714 Poznań.</w:t>
      </w:r>
    </w:p>
    <w:p w14:paraId="4FE312A6" w14:textId="77777777" w:rsidR="00034BE7" w:rsidRDefault="00034BE7" w:rsidP="00034BE7">
      <w:pPr>
        <w:pStyle w:val="Akapitzlist"/>
        <w:keepNext/>
        <w:widowControl w:val="0"/>
        <w:numPr>
          <w:ilvl w:val="0"/>
          <w:numId w:val="31"/>
        </w:numPr>
        <w:suppressAutoHyphens/>
        <w:spacing w:line="276" w:lineRule="auto"/>
        <w:outlineLvl w:val="1"/>
        <w:rPr>
          <w:rFonts w:asciiTheme="minorHAnsi" w:eastAsia="Lucida Sans Unicode" w:hAnsiTheme="minorHAnsi" w:cstheme="minorHAnsi"/>
          <w:lang w:eastAsia="ar-SA"/>
        </w:rPr>
      </w:pPr>
      <w:r w:rsidRPr="00E67BBB">
        <w:rPr>
          <w:rFonts w:asciiTheme="minorHAnsi" w:eastAsia="Lucida Sans Unicode" w:hAnsiTheme="minorHAnsi" w:cstheme="minorHAnsi"/>
          <w:lang w:eastAsia="ar-SA"/>
        </w:rPr>
        <w:t xml:space="preserve">Państwa dane osobowe przetwarzane są w celach niezbędnych do przeprowadzenia </w:t>
      </w:r>
      <w:r w:rsidRPr="00E67BBB">
        <w:rPr>
          <w:rFonts w:asciiTheme="minorHAnsi" w:eastAsia="Lucida Sans Unicode" w:hAnsiTheme="minorHAnsi" w:cstheme="minorHAnsi"/>
          <w:lang w:eastAsia="ar-SA"/>
        </w:rPr>
        <w:br/>
        <w:t>i rozstrzygnięcia niniejszego konkursu ofert, a także archiwizacji.</w:t>
      </w:r>
    </w:p>
    <w:p w14:paraId="554F511B" w14:textId="77777777" w:rsidR="00034BE7" w:rsidRDefault="00034BE7" w:rsidP="00034BE7">
      <w:pPr>
        <w:pStyle w:val="Akapitzlist"/>
        <w:keepNext/>
        <w:widowControl w:val="0"/>
        <w:numPr>
          <w:ilvl w:val="0"/>
          <w:numId w:val="31"/>
        </w:numPr>
        <w:suppressAutoHyphens/>
        <w:spacing w:line="276" w:lineRule="auto"/>
        <w:outlineLvl w:val="1"/>
        <w:rPr>
          <w:rFonts w:asciiTheme="minorHAnsi" w:eastAsia="Lucida Sans Unicode" w:hAnsiTheme="minorHAnsi" w:cstheme="minorHAnsi"/>
          <w:lang w:eastAsia="ar-SA"/>
        </w:rPr>
      </w:pPr>
      <w:r w:rsidRPr="00E67BBB">
        <w:rPr>
          <w:rFonts w:asciiTheme="minorHAnsi" w:eastAsia="Lucida Sans Unicode" w:hAnsiTheme="minorHAnsi" w:cstheme="minorHAnsi"/>
          <w:lang w:eastAsia="ar-SA"/>
        </w:rPr>
        <w:t>Państwa dane osobowe przetwarzamy, w zależności od sprawy w związku z wypełnieniem obowiązku prawnego ciążącego na administratorze.</w:t>
      </w:r>
    </w:p>
    <w:p w14:paraId="5EE75ABD" w14:textId="77777777" w:rsidR="00034BE7" w:rsidRPr="00E67BBB" w:rsidRDefault="00034BE7" w:rsidP="00034BE7">
      <w:pPr>
        <w:pStyle w:val="Akapitzlist"/>
        <w:keepNext/>
        <w:widowControl w:val="0"/>
        <w:numPr>
          <w:ilvl w:val="0"/>
          <w:numId w:val="31"/>
        </w:numPr>
        <w:suppressAutoHyphens/>
        <w:spacing w:line="276" w:lineRule="auto"/>
        <w:outlineLvl w:val="1"/>
        <w:rPr>
          <w:rFonts w:asciiTheme="minorHAnsi" w:eastAsia="Lucida Sans Unicode" w:hAnsiTheme="minorHAnsi" w:cstheme="minorHAnsi"/>
          <w:lang w:eastAsia="ar-SA"/>
        </w:rPr>
      </w:pPr>
      <w:r w:rsidRPr="00E67BBB">
        <w:rPr>
          <w:rFonts w:asciiTheme="minorHAnsi" w:eastAsia="Lucida Sans Unicode" w:hAnsiTheme="minorHAnsi" w:cstheme="minorHAnsi"/>
          <w:lang w:eastAsia="ar-SA"/>
        </w:rPr>
        <w:t>W sprawach związanych z przetwarzaniem danych osobowych można kontaktować się z:</w:t>
      </w:r>
    </w:p>
    <w:p w14:paraId="6C90EE02" w14:textId="3D97A3D6" w:rsidR="00034BE7" w:rsidRPr="007341BC" w:rsidRDefault="00034BE7" w:rsidP="00034BE7">
      <w:pPr>
        <w:keepNext/>
        <w:widowControl w:val="0"/>
        <w:suppressAutoHyphens/>
        <w:spacing w:line="276" w:lineRule="auto"/>
        <w:ind w:left="720"/>
        <w:outlineLvl w:val="1"/>
        <w:rPr>
          <w:rFonts w:asciiTheme="minorHAnsi" w:eastAsia="Lucida Sans Unicode" w:hAnsiTheme="minorHAnsi" w:cstheme="minorHAnsi"/>
          <w:lang w:eastAsia="ar-SA"/>
        </w:rPr>
      </w:pPr>
      <w:r w:rsidRPr="007341BC">
        <w:rPr>
          <w:rFonts w:asciiTheme="minorHAnsi" w:eastAsia="Lucida Sans Unicode" w:hAnsiTheme="minorHAnsi" w:cstheme="minorHAnsi"/>
          <w:lang w:eastAsia="ar-SA"/>
        </w:rPr>
        <w:t>Departament Organizacyjny i Kadr, Urząd Marszałkowski Województwa Wielkopolskiego w Poznaniu, al. Niep</w:t>
      </w:r>
      <w:r w:rsidR="001A31C9">
        <w:rPr>
          <w:rFonts w:asciiTheme="minorHAnsi" w:eastAsia="Lucida Sans Unicode" w:hAnsiTheme="minorHAnsi" w:cstheme="minorHAnsi"/>
          <w:lang w:eastAsia="ar-SA"/>
        </w:rPr>
        <w:t>odległości 34, 61-714 Poznań, e</w:t>
      </w:r>
      <w:r w:rsidRPr="007341BC">
        <w:rPr>
          <w:rFonts w:asciiTheme="minorHAnsi" w:eastAsia="Lucida Sans Unicode" w:hAnsiTheme="minorHAnsi" w:cstheme="minorHAnsi"/>
          <w:lang w:eastAsia="ar-SA"/>
        </w:rPr>
        <w:t>mail: </w:t>
      </w:r>
      <w:hyperlink r:id="rId10" w:history="1">
        <w:r w:rsidRPr="007341BC">
          <w:rPr>
            <w:rStyle w:val="Hipercze"/>
            <w:rFonts w:asciiTheme="minorHAnsi" w:eastAsia="Lucida Sans Unicode" w:hAnsiTheme="minorHAnsi" w:cstheme="minorHAnsi"/>
            <w:lang w:eastAsia="ar-SA"/>
          </w:rPr>
          <w:t>inspektor.ochrony@umww.pl</w:t>
        </w:r>
      </w:hyperlink>
      <w:r w:rsidR="000B0413">
        <w:rPr>
          <w:rFonts w:asciiTheme="minorHAnsi" w:eastAsia="Lucida Sans Unicode" w:hAnsiTheme="minorHAnsi" w:cstheme="minorHAnsi"/>
          <w:lang w:eastAsia="ar-SA"/>
        </w:rPr>
        <w:t xml:space="preserve"> lub poprzez skrytkę </w:t>
      </w:r>
      <w:proofErr w:type="spellStart"/>
      <w:r w:rsidR="000B0413">
        <w:rPr>
          <w:rFonts w:asciiTheme="minorHAnsi" w:eastAsia="Lucida Sans Unicode" w:hAnsiTheme="minorHAnsi" w:cstheme="minorHAnsi"/>
          <w:lang w:eastAsia="ar-SA"/>
        </w:rPr>
        <w:t>ePUAP</w:t>
      </w:r>
      <w:proofErr w:type="spellEnd"/>
      <w:r w:rsidR="000B0413">
        <w:rPr>
          <w:rFonts w:asciiTheme="minorHAnsi" w:eastAsia="Lucida Sans Unicode" w:hAnsiTheme="minorHAnsi" w:cstheme="minorHAnsi"/>
          <w:lang w:eastAsia="ar-SA"/>
        </w:rPr>
        <w:t xml:space="preserve">: </w:t>
      </w:r>
      <w:r w:rsidRPr="007341BC">
        <w:rPr>
          <w:rFonts w:asciiTheme="minorHAnsi" w:eastAsia="Lucida Sans Unicode" w:hAnsiTheme="minorHAnsi" w:cstheme="minorHAnsi"/>
          <w:lang w:eastAsia="ar-SA"/>
        </w:rPr>
        <w:lastRenderedPageBreak/>
        <w:t>/</w:t>
      </w:r>
      <w:proofErr w:type="spellStart"/>
      <w:r w:rsidRPr="007341BC">
        <w:rPr>
          <w:rFonts w:asciiTheme="minorHAnsi" w:eastAsia="Lucida Sans Unicode" w:hAnsiTheme="minorHAnsi" w:cstheme="minorHAnsi"/>
          <w:lang w:eastAsia="ar-SA"/>
        </w:rPr>
        <w:t>umarszwlkp</w:t>
      </w:r>
      <w:proofErr w:type="spellEnd"/>
      <w:r w:rsidRPr="007341BC">
        <w:rPr>
          <w:rFonts w:asciiTheme="minorHAnsi" w:eastAsia="Lucida Sans Unicode" w:hAnsiTheme="minorHAnsi" w:cstheme="minorHAnsi"/>
          <w:lang w:eastAsia="ar-SA"/>
        </w:rPr>
        <w:t>/</w:t>
      </w:r>
      <w:proofErr w:type="spellStart"/>
      <w:r w:rsidRPr="007341BC">
        <w:rPr>
          <w:rFonts w:asciiTheme="minorHAnsi" w:eastAsia="Lucida Sans Unicode" w:hAnsiTheme="minorHAnsi" w:cstheme="minorHAnsi"/>
          <w:lang w:eastAsia="ar-SA"/>
        </w:rPr>
        <w:t>SkrytkaESP</w:t>
      </w:r>
      <w:proofErr w:type="spellEnd"/>
      <w:r w:rsidRPr="007341BC">
        <w:rPr>
          <w:rFonts w:asciiTheme="minorHAnsi" w:eastAsia="Lucida Sans Unicode" w:hAnsiTheme="minorHAnsi" w:cstheme="minorHAnsi"/>
          <w:lang w:eastAsia="ar-SA"/>
        </w:rPr>
        <w:t xml:space="preserve">. </w:t>
      </w:r>
    </w:p>
    <w:p w14:paraId="0F07AB68" w14:textId="77777777" w:rsidR="00034BE7" w:rsidRPr="007341BC" w:rsidRDefault="00034BE7" w:rsidP="00034BE7">
      <w:pPr>
        <w:keepNext/>
        <w:widowControl w:val="0"/>
        <w:numPr>
          <w:ilvl w:val="0"/>
          <w:numId w:val="11"/>
        </w:numPr>
        <w:suppressAutoHyphens/>
        <w:spacing w:line="276" w:lineRule="auto"/>
        <w:outlineLvl w:val="1"/>
        <w:rPr>
          <w:rFonts w:asciiTheme="minorHAnsi" w:eastAsia="Lucida Sans Unicode" w:hAnsiTheme="minorHAnsi" w:cstheme="minorHAnsi"/>
          <w:lang w:eastAsia="ar-SA"/>
        </w:rPr>
      </w:pPr>
      <w:r w:rsidRPr="007341BC">
        <w:rPr>
          <w:rFonts w:asciiTheme="minorHAnsi" w:eastAsia="Lucida Sans Unicode" w:hAnsiTheme="minorHAnsi" w:cstheme="minorHAnsi"/>
          <w:lang w:eastAsia="ar-SA"/>
        </w:rPr>
        <w:t>Państwa dane osobowe będą przetwarzane przez okres 10 lat, licząc od roku następnego, w którym rozstrzygnięto niniejszy konkurs ofert, zgodnie z Instrukcją Kancelaryjną.</w:t>
      </w:r>
    </w:p>
    <w:p w14:paraId="34475ED1" w14:textId="77777777" w:rsidR="00034BE7" w:rsidRPr="007341BC" w:rsidRDefault="00034BE7" w:rsidP="00034BE7">
      <w:pPr>
        <w:keepNext/>
        <w:widowControl w:val="0"/>
        <w:numPr>
          <w:ilvl w:val="0"/>
          <w:numId w:val="11"/>
        </w:numPr>
        <w:suppressAutoHyphens/>
        <w:spacing w:line="276" w:lineRule="auto"/>
        <w:outlineLvl w:val="1"/>
        <w:rPr>
          <w:rFonts w:asciiTheme="minorHAnsi" w:eastAsia="Lucida Sans Unicode" w:hAnsiTheme="minorHAnsi" w:cstheme="minorHAnsi"/>
          <w:lang w:eastAsia="ar-SA"/>
        </w:rPr>
      </w:pPr>
      <w:r w:rsidRPr="007341BC">
        <w:rPr>
          <w:rFonts w:asciiTheme="minorHAnsi" w:eastAsia="Lucida Sans Unicode" w:hAnsiTheme="minorHAnsi" w:cstheme="minorHAnsi"/>
          <w:lang w:eastAsia="ar-SA"/>
        </w:rPr>
        <w:t>Podanie danych osobowych jest warunkiem ustawowym a ich niepodanie skutkuje brakiem możliwości realizacji sprawy powadzonej na podstawie przepisów prawa.</w:t>
      </w:r>
    </w:p>
    <w:p w14:paraId="310D4DF2" w14:textId="77777777" w:rsidR="00034BE7" w:rsidRPr="007341BC" w:rsidRDefault="00034BE7" w:rsidP="00034BE7">
      <w:pPr>
        <w:keepNext/>
        <w:widowControl w:val="0"/>
        <w:numPr>
          <w:ilvl w:val="0"/>
          <w:numId w:val="12"/>
        </w:numPr>
        <w:suppressAutoHyphens/>
        <w:spacing w:line="276" w:lineRule="auto"/>
        <w:outlineLvl w:val="1"/>
        <w:rPr>
          <w:rFonts w:asciiTheme="minorHAnsi" w:eastAsia="Lucida Sans Unicode" w:hAnsiTheme="minorHAnsi" w:cstheme="minorHAnsi"/>
          <w:lang w:eastAsia="ar-SA"/>
        </w:rPr>
      </w:pPr>
      <w:r w:rsidRPr="007341BC">
        <w:rPr>
          <w:rFonts w:asciiTheme="minorHAnsi" w:eastAsia="Lucida Sans Unicode" w:hAnsiTheme="minorHAnsi" w:cstheme="minorHAnsi"/>
          <w:lang w:eastAsia="ar-SA"/>
        </w:rPr>
        <w:t>Przysługuje Państwu prawo do dostępu do danych osobowych, ich sprostowania lub ograniczenia przetwarzania.</w:t>
      </w:r>
    </w:p>
    <w:p w14:paraId="66740478" w14:textId="77777777" w:rsidR="00034BE7" w:rsidRPr="007341BC" w:rsidRDefault="00034BE7" w:rsidP="00034BE7">
      <w:pPr>
        <w:keepNext/>
        <w:widowControl w:val="0"/>
        <w:numPr>
          <w:ilvl w:val="0"/>
          <w:numId w:val="12"/>
        </w:numPr>
        <w:suppressAutoHyphens/>
        <w:spacing w:line="276" w:lineRule="auto"/>
        <w:outlineLvl w:val="1"/>
        <w:rPr>
          <w:rFonts w:asciiTheme="minorHAnsi" w:eastAsia="Lucida Sans Unicode" w:hAnsiTheme="minorHAnsi" w:cstheme="minorHAnsi"/>
          <w:lang w:eastAsia="ar-SA"/>
        </w:rPr>
      </w:pPr>
      <w:r w:rsidRPr="007341BC">
        <w:rPr>
          <w:rFonts w:asciiTheme="minorHAnsi" w:eastAsia="Lucida Sans Unicode" w:hAnsiTheme="minorHAnsi" w:cstheme="minorHAnsi"/>
          <w:lang w:eastAsia="ar-SA"/>
        </w:rPr>
        <w:t>Przysługuje Państwu prawo wniesienia skargi do organu nadzorczego tj. Prezesa Urzędu Ochrony Danych Osobowych.</w:t>
      </w:r>
    </w:p>
    <w:p w14:paraId="0BDC5B58" w14:textId="77777777" w:rsidR="00034BE7" w:rsidRPr="007341BC" w:rsidRDefault="00034BE7" w:rsidP="00034BE7">
      <w:pPr>
        <w:keepNext/>
        <w:widowControl w:val="0"/>
        <w:numPr>
          <w:ilvl w:val="0"/>
          <w:numId w:val="12"/>
        </w:numPr>
        <w:suppressAutoHyphens/>
        <w:spacing w:line="276" w:lineRule="auto"/>
        <w:outlineLvl w:val="1"/>
        <w:rPr>
          <w:rFonts w:asciiTheme="minorHAnsi" w:eastAsia="Lucida Sans Unicode" w:hAnsiTheme="minorHAnsi" w:cstheme="minorHAnsi"/>
          <w:lang w:eastAsia="ar-SA"/>
        </w:rPr>
      </w:pPr>
      <w:r w:rsidRPr="007341BC">
        <w:rPr>
          <w:rFonts w:asciiTheme="minorHAnsi" w:eastAsia="Lucida Sans Unicode" w:hAnsiTheme="minorHAnsi" w:cstheme="minorHAnsi"/>
          <w:lang w:eastAsia="ar-SA"/>
        </w:rPr>
        <w:t>Państwa dane osobowe  nie są przetwarzane w sposób zautomatyzowany w celu podjęcia jakiejkolwiek decyzji oraz profilowania.</w:t>
      </w:r>
    </w:p>
    <w:p w14:paraId="1FA8FA17" w14:textId="77777777" w:rsidR="00034BE7" w:rsidRPr="007341BC" w:rsidRDefault="00034BE7" w:rsidP="00034BE7">
      <w:pPr>
        <w:keepNext/>
        <w:widowControl w:val="0"/>
        <w:numPr>
          <w:ilvl w:val="0"/>
          <w:numId w:val="12"/>
        </w:numPr>
        <w:suppressAutoHyphens/>
        <w:spacing w:line="276" w:lineRule="auto"/>
        <w:outlineLvl w:val="1"/>
        <w:rPr>
          <w:rFonts w:asciiTheme="minorHAnsi" w:eastAsia="Lucida Sans Unicode" w:hAnsiTheme="minorHAnsi" w:cstheme="minorHAnsi"/>
          <w:lang w:eastAsia="ar-SA"/>
        </w:rPr>
      </w:pPr>
      <w:r w:rsidRPr="007341BC">
        <w:rPr>
          <w:rFonts w:asciiTheme="minorHAnsi" w:eastAsia="Lucida Sans Unicode" w:hAnsiTheme="minorHAnsi" w:cstheme="minorHAnsi"/>
          <w:lang w:eastAsia="ar-SA"/>
        </w:rPr>
        <w:t>Dane osobowe nie są przekazywane poza Europejski Obszar Gospodarczy oraz do organizacji międzynarodowych.</w:t>
      </w:r>
    </w:p>
    <w:p w14:paraId="308F03E5" w14:textId="77777777" w:rsidR="00034BE7" w:rsidRPr="007341BC" w:rsidRDefault="00034BE7" w:rsidP="00034BE7">
      <w:pPr>
        <w:keepNext/>
        <w:widowControl w:val="0"/>
        <w:suppressAutoHyphens/>
        <w:spacing w:line="276" w:lineRule="auto"/>
        <w:ind w:left="360"/>
        <w:jc w:val="both"/>
        <w:outlineLvl w:val="1"/>
        <w:rPr>
          <w:rFonts w:asciiTheme="minorHAnsi" w:eastAsia="Lucida Sans Unicode" w:hAnsiTheme="minorHAnsi" w:cstheme="minorHAnsi"/>
          <w:lang w:eastAsia="ar-SA"/>
        </w:rPr>
      </w:pPr>
    </w:p>
    <w:p w14:paraId="7995433A" w14:textId="77777777" w:rsidR="00034BE7" w:rsidRPr="007341BC" w:rsidRDefault="00034BE7" w:rsidP="00034BE7">
      <w:pPr>
        <w:widowControl w:val="0"/>
        <w:suppressAutoHyphens/>
        <w:spacing w:before="120" w:after="120" w:line="360" w:lineRule="auto"/>
        <w:rPr>
          <w:rFonts w:asciiTheme="minorHAnsi" w:eastAsia="Lucida Sans Unicode" w:hAnsiTheme="minorHAnsi" w:cstheme="minorHAnsi"/>
          <w:lang w:eastAsia="ar-SA"/>
        </w:rPr>
      </w:pPr>
    </w:p>
    <w:p w14:paraId="6E40FC82" w14:textId="77777777" w:rsidR="00034BE7" w:rsidRPr="002A58C6" w:rsidRDefault="00034BE7" w:rsidP="00034BE7">
      <w:pPr>
        <w:rPr>
          <w:rFonts w:asciiTheme="minorHAnsi" w:hAnsiTheme="minorHAnsi" w:cstheme="minorHAnsi"/>
        </w:rPr>
      </w:pPr>
    </w:p>
    <w:p w14:paraId="4E23EB8E" w14:textId="77777777" w:rsidR="00034BE7" w:rsidRPr="002A58C6" w:rsidRDefault="00034BE7" w:rsidP="00034BE7">
      <w:pPr>
        <w:spacing w:after="200" w:line="276" w:lineRule="auto"/>
        <w:rPr>
          <w:rFonts w:asciiTheme="minorHAnsi" w:hAnsiTheme="minorHAnsi" w:cstheme="minorHAnsi"/>
        </w:rPr>
      </w:pPr>
      <w:r w:rsidRPr="002A58C6">
        <w:rPr>
          <w:rFonts w:asciiTheme="minorHAnsi" w:hAnsiTheme="minorHAnsi" w:cstheme="minorHAnsi"/>
        </w:rPr>
        <w:br w:type="page"/>
      </w:r>
    </w:p>
    <w:p w14:paraId="531088D1" w14:textId="77777777" w:rsidR="00034BE7" w:rsidRPr="002A58C6" w:rsidRDefault="00034BE7" w:rsidP="00034BE7">
      <w:pPr>
        <w:rPr>
          <w:rFonts w:asciiTheme="minorHAnsi" w:hAnsiTheme="minorHAnsi" w:cstheme="minorHAnsi"/>
        </w:rPr>
        <w:sectPr w:rsidR="00034BE7" w:rsidRPr="002A58C6" w:rsidSect="00A278E9">
          <w:footerReference w:type="default" r:id="rId11"/>
          <w:footerReference w:type="first" r:id="rId12"/>
          <w:pgSz w:w="11906" w:h="16838"/>
          <w:pgMar w:top="1417" w:right="1417" w:bottom="1417" w:left="1417" w:header="708" w:footer="708" w:gutter="0"/>
          <w:cols w:space="708"/>
          <w:docGrid w:linePitch="360"/>
        </w:sectPr>
      </w:pPr>
    </w:p>
    <w:p w14:paraId="3C5D98C9" w14:textId="0828571F" w:rsidR="00034BE7" w:rsidRPr="002A58C6" w:rsidRDefault="00034BE7" w:rsidP="00034BE7">
      <w:pPr>
        <w:ind w:left="9204"/>
        <w:jc w:val="right"/>
        <w:rPr>
          <w:rFonts w:asciiTheme="minorHAnsi" w:eastAsia="Calibri" w:hAnsiTheme="minorHAnsi" w:cstheme="minorHAnsi"/>
          <w:sz w:val="22"/>
          <w:szCs w:val="22"/>
          <w:lang w:eastAsia="en-US"/>
        </w:rPr>
      </w:pPr>
      <w:r w:rsidRPr="002A58C6">
        <w:rPr>
          <w:rFonts w:asciiTheme="minorHAnsi" w:eastAsia="Calibri" w:hAnsiTheme="minorHAnsi" w:cstheme="minorHAnsi"/>
          <w:sz w:val="22"/>
          <w:szCs w:val="22"/>
          <w:lang w:eastAsia="en-US"/>
        </w:rPr>
        <w:lastRenderedPageBreak/>
        <w:t>Załącznik nr 2 do Uchwały nr</w:t>
      </w:r>
      <w:r w:rsidR="00A57E9F">
        <w:rPr>
          <w:rFonts w:asciiTheme="minorHAnsi" w:eastAsia="Calibri" w:hAnsiTheme="minorHAnsi" w:cstheme="minorHAnsi"/>
          <w:sz w:val="22"/>
          <w:szCs w:val="22"/>
          <w:lang w:eastAsia="en-US"/>
        </w:rPr>
        <w:t xml:space="preserve"> 7756</w:t>
      </w:r>
      <w:r>
        <w:rPr>
          <w:rFonts w:asciiTheme="minorHAnsi" w:eastAsia="Calibri" w:hAnsiTheme="minorHAnsi" w:cstheme="minorHAnsi"/>
          <w:sz w:val="22"/>
          <w:szCs w:val="22"/>
          <w:lang w:eastAsia="en-US"/>
        </w:rPr>
        <w:t xml:space="preserve"> /2024</w:t>
      </w:r>
      <w:r w:rsidRPr="002A58C6">
        <w:rPr>
          <w:rFonts w:asciiTheme="minorHAnsi" w:eastAsia="Calibri" w:hAnsiTheme="minorHAnsi" w:cstheme="minorHAnsi"/>
          <w:sz w:val="22"/>
          <w:szCs w:val="22"/>
          <w:lang w:eastAsia="en-US"/>
        </w:rPr>
        <w:t xml:space="preserve"> </w:t>
      </w:r>
    </w:p>
    <w:p w14:paraId="6DBB2F35" w14:textId="77777777" w:rsidR="00034BE7" w:rsidRPr="002A58C6" w:rsidRDefault="00034BE7" w:rsidP="00034BE7">
      <w:pPr>
        <w:ind w:left="9204"/>
        <w:jc w:val="right"/>
        <w:rPr>
          <w:rFonts w:asciiTheme="minorHAnsi" w:eastAsia="Calibri" w:hAnsiTheme="minorHAnsi" w:cstheme="minorHAnsi"/>
          <w:sz w:val="22"/>
          <w:szCs w:val="22"/>
          <w:lang w:eastAsia="en-US"/>
        </w:rPr>
      </w:pPr>
      <w:r w:rsidRPr="002A58C6">
        <w:rPr>
          <w:rFonts w:asciiTheme="minorHAnsi" w:eastAsia="Calibri" w:hAnsiTheme="minorHAnsi" w:cstheme="minorHAnsi"/>
          <w:sz w:val="22"/>
          <w:szCs w:val="22"/>
          <w:lang w:eastAsia="en-US"/>
        </w:rPr>
        <w:t>Zarządu Województwa Wielkopolskiego</w:t>
      </w:r>
    </w:p>
    <w:p w14:paraId="410EFC70" w14:textId="77F6C8AA" w:rsidR="00034BE7" w:rsidRPr="002A58C6" w:rsidRDefault="00034BE7" w:rsidP="00034BE7">
      <w:pPr>
        <w:ind w:left="9204"/>
        <w:jc w:val="right"/>
        <w:rPr>
          <w:rFonts w:asciiTheme="minorHAnsi" w:eastAsia="Calibri" w:hAnsiTheme="minorHAnsi" w:cstheme="minorHAnsi"/>
          <w:sz w:val="22"/>
          <w:szCs w:val="22"/>
          <w:lang w:eastAsia="en-US"/>
        </w:rPr>
      </w:pPr>
      <w:r w:rsidRPr="002A58C6">
        <w:rPr>
          <w:rFonts w:asciiTheme="minorHAnsi" w:eastAsia="Calibri" w:hAnsiTheme="minorHAnsi" w:cstheme="minorHAnsi"/>
          <w:sz w:val="22"/>
          <w:szCs w:val="22"/>
          <w:lang w:eastAsia="en-US"/>
        </w:rPr>
        <w:t xml:space="preserve">z dnia </w:t>
      </w:r>
      <w:r w:rsidR="00A57E9F">
        <w:rPr>
          <w:rFonts w:asciiTheme="minorHAnsi" w:eastAsia="Calibri" w:hAnsiTheme="minorHAnsi" w:cstheme="minorHAnsi"/>
          <w:sz w:val="22"/>
          <w:szCs w:val="22"/>
          <w:lang w:eastAsia="en-US"/>
        </w:rPr>
        <w:t>18</w:t>
      </w:r>
      <w:r>
        <w:rPr>
          <w:rFonts w:asciiTheme="minorHAnsi" w:eastAsia="Calibri" w:hAnsiTheme="minorHAnsi" w:cstheme="minorHAnsi"/>
          <w:sz w:val="22"/>
          <w:szCs w:val="22"/>
          <w:lang w:eastAsia="en-US"/>
        </w:rPr>
        <w:t xml:space="preserve"> stycznia 2024</w:t>
      </w:r>
      <w:r w:rsidRPr="002A58C6">
        <w:rPr>
          <w:rFonts w:asciiTheme="minorHAnsi" w:eastAsia="Calibri" w:hAnsiTheme="minorHAnsi" w:cstheme="minorHAnsi"/>
          <w:sz w:val="22"/>
          <w:szCs w:val="22"/>
          <w:lang w:eastAsia="en-US"/>
        </w:rPr>
        <w:t xml:space="preserve"> r.</w:t>
      </w:r>
    </w:p>
    <w:p w14:paraId="76F73C03" w14:textId="77777777" w:rsidR="00034BE7" w:rsidRPr="002A58C6" w:rsidRDefault="00034BE7" w:rsidP="00034BE7">
      <w:pPr>
        <w:keepNext/>
        <w:keepLines/>
        <w:spacing w:line="276" w:lineRule="auto"/>
        <w:jc w:val="both"/>
        <w:outlineLvl w:val="0"/>
        <w:rPr>
          <w:rFonts w:asciiTheme="minorHAnsi" w:hAnsiTheme="minorHAnsi" w:cstheme="minorHAnsi"/>
          <w:b/>
          <w:sz w:val="22"/>
          <w:szCs w:val="22"/>
          <w:lang w:eastAsia="en-US"/>
        </w:rPr>
      </w:pPr>
    </w:p>
    <w:p w14:paraId="05C62B71" w14:textId="253142ED" w:rsidR="00034BE7" w:rsidRPr="002A58C6" w:rsidRDefault="00034BE7" w:rsidP="00034BE7">
      <w:pPr>
        <w:keepNext/>
        <w:keepLines/>
        <w:spacing w:line="276" w:lineRule="auto"/>
        <w:jc w:val="center"/>
        <w:outlineLvl w:val="0"/>
        <w:rPr>
          <w:rFonts w:asciiTheme="minorHAnsi" w:hAnsiTheme="minorHAnsi" w:cstheme="minorHAnsi"/>
          <w:b/>
          <w:sz w:val="22"/>
          <w:szCs w:val="22"/>
          <w:lang w:eastAsia="en-US"/>
        </w:rPr>
      </w:pPr>
      <w:r w:rsidRPr="002A58C6">
        <w:rPr>
          <w:rFonts w:asciiTheme="minorHAnsi" w:hAnsiTheme="minorHAnsi" w:cstheme="minorHAnsi"/>
          <w:b/>
          <w:sz w:val="22"/>
          <w:szCs w:val="22"/>
          <w:lang w:eastAsia="en-US"/>
        </w:rPr>
        <w:t>Kryteria konkursu ofert na wybór realizatora Programu leczenia niepłodności metodą zapłodnienia pozaustrojowego dla mieszkańców województwa wielkopolskiego</w:t>
      </w:r>
      <w:r>
        <w:rPr>
          <w:rFonts w:asciiTheme="minorHAnsi" w:hAnsiTheme="minorHAnsi" w:cstheme="minorHAnsi"/>
          <w:b/>
          <w:sz w:val="22"/>
          <w:szCs w:val="22"/>
          <w:lang w:eastAsia="en-US"/>
        </w:rPr>
        <w:t xml:space="preserve"> w 2024 roku </w:t>
      </w:r>
    </w:p>
    <w:p w14:paraId="444DC07A" w14:textId="77777777" w:rsidR="00034BE7" w:rsidRPr="002A58C6" w:rsidRDefault="00034BE7" w:rsidP="00034BE7">
      <w:pPr>
        <w:keepNext/>
        <w:spacing w:after="200"/>
        <w:ind w:left="720" w:hanging="360"/>
        <w:rPr>
          <w:rFonts w:asciiTheme="minorHAnsi" w:eastAsia="Calibri" w:hAnsiTheme="minorHAnsi" w:cstheme="minorHAnsi"/>
          <w:b/>
          <w:iCs/>
          <w:sz w:val="22"/>
          <w:szCs w:val="22"/>
          <w:lang w:eastAsia="en-US"/>
        </w:rPr>
      </w:pPr>
      <w:r w:rsidRPr="002A58C6">
        <w:rPr>
          <w:rFonts w:asciiTheme="minorHAnsi" w:eastAsia="Calibri" w:hAnsiTheme="minorHAnsi" w:cstheme="minorHAnsi"/>
          <w:iCs/>
          <w:sz w:val="22"/>
          <w:szCs w:val="22"/>
          <w:lang w:eastAsia="en-US"/>
        </w:rPr>
        <w:t xml:space="preserve">Kryteria dostępu – </w:t>
      </w:r>
      <w:r w:rsidRPr="002A58C6">
        <w:rPr>
          <w:rFonts w:asciiTheme="minorHAnsi" w:eastAsia="Calibri" w:hAnsiTheme="minorHAnsi" w:cstheme="minorHAnsi"/>
          <w:b/>
          <w:iCs/>
          <w:sz w:val="22"/>
          <w:szCs w:val="22"/>
          <w:lang w:eastAsia="en-US"/>
        </w:rPr>
        <w:t>nie spełnienie jednego z „kryteriów formalnych” skutkuje odrzuceniem oferty</w:t>
      </w:r>
    </w:p>
    <w:tbl>
      <w:tblPr>
        <w:tblW w:w="0" w:type="auto"/>
        <w:tblCellMar>
          <w:left w:w="70" w:type="dxa"/>
          <w:right w:w="70" w:type="dxa"/>
        </w:tblCellMar>
        <w:tblLook w:val="04A0" w:firstRow="1" w:lastRow="0" w:firstColumn="1" w:lastColumn="0" w:noHBand="0" w:noVBand="1"/>
        <w:tblCaption w:val="Kryteria dostępu - nie spełnienie jednego z „kryteriów dostępu” skutkuje odrzuceniem oferty"/>
        <w:tblDescription w:val="Tabela składająca się z 8 wierszy oraz 3 kolumn. Nazwy kolumn: 1. Lp., 2., Nazwa kryterium, 3. Opis kryterium. Nazwy wierszy: 1. Oferentem jest podmiot wykonujący działalnośc leczniczą, 2. Oferent posiada aktualne pozwolenie na prowadzenie ośrodka medycznie wspomaganej prokreacji, 3. Całkowity koszt brutto jednej procedury zapłodnienia pozaustrojowego nie może być wyższy od sumy kosztów ujętych w Tabeli 2 (w programie) „Szacunkowa wartość składników kosztu jednostkowego programu w oparciu o analizę otrzymanych wycen dla procedury zapłodnienia pozaustrojowego”, tj. 9 962,05 zł., 4. Całkowity koszt brutto jednej procedury mrożenia komórek jajowych uczestniczek przed leczeniem gonadotoksycznym nie może być wyższy od sumy kosztów ujętych w Tabeli 3 (w programie) „Szacunkowa wartość składników kosztu jednostkowego programu w oparciu o analizę otrzymanych wycen dla procedury mrożenia komórek jajowych, dla kobiet przed leczeniem gonadotoksycznym” tj. 4 511,25 zł., 5.Oferent dysponuje personelem medycznym o minimalnej liczbie i o minimalnych kwalifikacjach wskazanych w programie, 6. Oferent zapewnia dostępność do świadczeń zdrowotnych w czasie i miejscu wskazanym w ogłoszeniu o konkursie, 7. Spełnienie wynegocjowanych warunków, 8. Przesłanie dokumentów lub uzupełnienie/poprawa oferty ze względu na oczywistą omyłkę."/>
      </w:tblPr>
      <w:tblGrid>
        <w:gridCol w:w="562"/>
        <w:gridCol w:w="2785"/>
        <w:gridCol w:w="10647"/>
      </w:tblGrid>
      <w:tr w:rsidR="00034BE7" w:rsidRPr="002A58C6" w14:paraId="1DE4C374" w14:textId="77777777" w:rsidTr="00E77F88">
        <w:trPr>
          <w:trHeight w:val="373"/>
          <w:tblHead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DDE1C" w14:textId="77777777" w:rsidR="00034BE7" w:rsidRPr="002A58C6" w:rsidRDefault="00034BE7" w:rsidP="00E77F88">
            <w:pPr>
              <w:jc w:val="center"/>
              <w:rPr>
                <w:rFonts w:asciiTheme="minorHAnsi" w:hAnsiTheme="minorHAnsi" w:cstheme="minorHAnsi"/>
                <w:color w:val="000000"/>
                <w:sz w:val="22"/>
                <w:szCs w:val="22"/>
              </w:rPr>
            </w:pPr>
            <w:r w:rsidRPr="002A58C6">
              <w:rPr>
                <w:rFonts w:asciiTheme="minorHAnsi" w:hAnsiTheme="minorHAnsi" w:cstheme="minorHAnsi"/>
                <w:color w:val="000000"/>
                <w:sz w:val="22"/>
                <w:szCs w:val="22"/>
              </w:rPr>
              <w:t>Lp.</w:t>
            </w:r>
          </w:p>
        </w:tc>
        <w:tc>
          <w:tcPr>
            <w:tcW w:w="2785" w:type="dxa"/>
            <w:tcBorders>
              <w:top w:val="single" w:sz="4" w:space="0" w:color="auto"/>
              <w:left w:val="nil"/>
              <w:bottom w:val="single" w:sz="4" w:space="0" w:color="auto"/>
              <w:right w:val="single" w:sz="4" w:space="0" w:color="auto"/>
            </w:tcBorders>
            <w:shd w:val="clear" w:color="auto" w:fill="auto"/>
            <w:noWrap/>
            <w:vAlign w:val="center"/>
            <w:hideMark/>
          </w:tcPr>
          <w:p w14:paraId="5B9ED78C" w14:textId="77777777" w:rsidR="00034BE7" w:rsidRPr="002A58C6" w:rsidRDefault="00034BE7" w:rsidP="00E77F88">
            <w:pPr>
              <w:jc w:val="center"/>
              <w:rPr>
                <w:rFonts w:asciiTheme="minorHAnsi" w:hAnsiTheme="minorHAnsi" w:cstheme="minorHAnsi"/>
                <w:color w:val="000000"/>
                <w:sz w:val="22"/>
                <w:szCs w:val="22"/>
              </w:rPr>
            </w:pPr>
            <w:r w:rsidRPr="002A58C6">
              <w:rPr>
                <w:rFonts w:asciiTheme="minorHAnsi" w:hAnsiTheme="minorHAnsi" w:cstheme="minorHAnsi"/>
                <w:color w:val="000000"/>
                <w:sz w:val="22"/>
                <w:szCs w:val="22"/>
              </w:rPr>
              <w:t>Nazwa kryterium</w:t>
            </w:r>
          </w:p>
        </w:tc>
        <w:tc>
          <w:tcPr>
            <w:tcW w:w="10647" w:type="dxa"/>
            <w:tcBorders>
              <w:top w:val="single" w:sz="4" w:space="0" w:color="auto"/>
              <w:left w:val="nil"/>
              <w:bottom w:val="single" w:sz="4" w:space="0" w:color="auto"/>
              <w:right w:val="single" w:sz="4" w:space="0" w:color="auto"/>
            </w:tcBorders>
            <w:shd w:val="clear" w:color="auto" w:fill="auto"/>
            <w:noWrap/>
            <w:vAlign w:val="center"/>
            <w:hideMark/>
          </w:tcPr>
          <w:p w14:paraId="77C00DF7" w14:textId="77777777" w:rsidR="00034BE7" w:rsidRPr="002A58C6" w:rsidRDefault="00034BE7" w:rsidP="00E77F88">
            <w:pPr>
              <w:jc w:val="center"/>
              <w:rPr>
                <w:rFonts w:asciiTheme="minorHAnsi" w:hAnsiTheme="minorHAnsi" w:cstheme="minorHAnsi"/>
                <w:color w:val="000000"/>
                <w:sz w:val="22"/>
                <w:szCs w:val="22"/>
              </w:rPr>
            </w:pPr>
            <w:r w:rsidRPr="002A58C6">
              <w:rPr>
                <w:rFonts w:asciiTheme="minorHAnsi" w:hAnsiTheme="minorHAnsi" w:cstheme="minorHAnsi"/>
                <w:color w:val="000000"/>
                <w:sz w:val="22"/>
                <w:szCs w:val="22"/>
              </w:rPr>
              <w:t>Opis kryterium</w:t>
            </w:r>
          </w:p>
        </w:tc>
      </w:tr>
      <w:tr w:rsidR="00034BE7" w:rsidRPr="002A58C6" w14:paraId="64444216" w14:textId="77777777" w:rsidTr="00E77F88">
        <w:trPr>
          <w:trHeight w:val="1227"/>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C2B0364" w14:textId="77777777" w:rsidR="00034BE7" w:rsidRPr="002A58C6" w:rsidRDefault="00034BE7" w:rsidP="00E77F88">
            <w:pPr>
              <w:jc w:val="center"/>
              <w:rPr>
                <w:rFonts w:asciiTheme="minorHAnsi" w:hAnsiTheme="minorHAnsi" w:cstheme="minorHAnsi"/>
                <w:color w:val="000000"/>
                <w:sz w:val="22"/>
                <w:szCs w:val="22"/>
              </w:rPr>
            </w:pPr>
            <w:r w:rsidRPr="002A58C6">
              <w:rPr>
                <w:rFonts w:asciiTheme="minorHAnsi" w:hAnsiTheme="minorHAnsi" w:cstheme="minorHAnsi"/>
                <w:color w:val="000000"/>
                <w:sz w:val="22"/>
                <w:szCs w:val="22"/>
              </w:rPr>
              <w:t>1.</w:t>
            </w:r>
          </w:p>
        </w:tc>
        <w:tc>
          <w:tcPr>
            <w:tcW w:w="2785" w:type="dxa"/>
            <w:tcBorders>
              <w:top w:val="nil"/>
              <w:left w:val="nil"/>
              <w:bottom w:val="single" w:sz="4" w:space="0" w:color="auto"/>
              <w:right w:val="single" w:sz="4" w:space="0" w:color="auto"/>
            </w:tcBorders>
            <w:shd w:val="clear" w:color="auto" w:fill="auto"/>
            <w:noWrap/>
            <w:vAlign w:val="center"/>
            <w:hideMark/>
          </w:tcPr>
          <w:p w14:paraId="492E13C1" w14:textId="77777777" w:rsidR="00034BE7" w:rsidRPr="002A58C6" w:rsidRDefault="00034BE7" w:rsidP="00E77F88">
            <w:pPr>
              <w:widowControl w:val="0"/>
              <w:shd w:val="clear" w:color="auto" w:fill="FEFEFE"/>
              <w:spacing w:line="266" w:lineRule="exact"/>
              <w:rPr>
                <w:rFonts w:asciiTheme="minorHAnsi" w:eastAsia="Calibri" w:hAnsiTheme="minorHAnsi" w:cstheme="minorHAnsi"/>
                <w:sz w:val="22"/>
                <w:szCs w:val="22"/>
                <w:lang w:eastAsia="en-US"/>
              </w:rPr>
            </w:pPr>
            <w:r w:rsidRPr="002A58C6">
              <w:rPr>
                <w:rFonts w:asciiTheme="minorHAnsi" w:eastAsia="Calibri" w:hAnsiTheme="minorHAnsi" w:cstheme="minorHAnsi"/>
                <w:color w:val="000000"/>
                <w:sz w:val="22"/>
                <w:szCs w:val="22"/>
                <w:shd w:val="clear" w:color="auto" w:fill="FFFFFF"/>
                <w:lang w:eastAsia="en-US"/>
              </w:rPr>
              <w:t>Oferent</w:t>
            </w:r>
            <w:r w:rsidRPr="002A58C6">
              <w:rPr>
                <w:rFonts w:asciiTheme="minorHAnsi" w:eastAsia="Calibri" w:hAnsiTheme="minorHAnsi" w:cstheme="minorHAnsi"/>
                <w:color w:val="000000"/>
                <w:sz w:val="22"/>
                <w:szCs w:val="22"/>
                <w:lang w:eastAsia="en-US"/>
              </w:rPr>
              <w:t xml:space="preserve"> </w:t>
            </w:r>
            <w:r w:rsidRPr="002A58C6">
              <w:rPr>
                <w:rFonts w:asciiTheme="minorHAnsi" w:eastAsia="Calibri" w:hAnsiTheme="minorHAnsi" w:cstheme="minorHAnsi"/>
                <w:color w:val="000000"/>
                <w:sz w:val="22"/>
                <w:szCs w:val="22"/>
                <w:shd w:val="clear" w:color="auto" w:fill="FFFFFF"/>
                <w:lang w:eastAsia="en-US"/>
              </w:rPr>
              <w:t>jest</w:t>
            </w:r>
            <w:r w:rsidRPr="002A58C6">
              <w:rPr>
                <w:rFonts w:asciiTheme="minorHAnsi" w:eastAsia="Calibri" w:hAnsiTheme="minorHAnsi" w:cstheme="minorHAnsi"/>
                <w:color w:val="000000"/>
                <w:sz w:val="22"/>
                <w:szCs w:val="22"/>
                <w:lang w:eastAsia="en-US"/>
              </w:rPr>
              <w:t xml:space="preserve"> </w:t>
            </w:r>
            <w:r w:rsidRPr="002A58C6">
              <w:rPr>
                <w:rFonts w:asciiTheme="minorHAnsi" w:eastAsia="Calibri" w:hAnsiTheme="minorHAnsi" w:cstheme="minorHAnsi"/>
                <w:color w:val="000000"/>
                <w:sz w:val="22"/>
                <w:szCs w:val="22"/>
                <w:shd w:val="clear" w:color="auto" w:fill="FFFFFF"/>
                <w:lang w:eastAsia="en-US"/>
              </w:rPr>
              <w:t>podmiotem</w:t>
            </w:r>
            <w:r w:rsidRPr="002A58C6">
              <w:rPr>
                <w:rFonts w:asciiTheme="minorHAnsi" w:eastAsia="Calibri" w:hAnsiTheme="minorHAnsi" w:cstheme="minorHAnsi"/>
                <w:color w:val="000000"/>
                <w:sz w:val="22"/>
                <w:szCs w:val="22"/>
                <w:lang w:eastAsia="en-US"/>
              </w:rPr>
              <w:t xml:space="preserve"> </w:t>
            </w:r>
            <w:r w:rsidRPr="002A58C6">
              <w:rPr>
                <w:rFonts w:asciiTheme="minorHAnsi" w:eastAsia="Calibri" w:hAnsiTheme="minorHAnsi" w:cstheme="minorHAnsi"/>
                <w:color w:val="000000"/>
                <w:sz w:val="22"/>
                <w:szCs w:val="22"/>
                <w:shd w:val="clear" w:color="auto" w:fill="FFFFFF"/>
                <w:lang w:eastAsia="en-US"/>
              </w:rPr>
              <w:t>wykonującym</w:t>
            </w:r>
            <w:r w:rsidRPr="002A58C6">
              <w:rPr>
                <w:rFonts w:asciiTheme="minorHAnsi" w:eastAsia="Calibri" w:hAnsiTheme="minorHAnsi" w:cstheme="minorHAnsi"/>
                <w:color w:val="000000"/>
                <w:sz w:val="22"/>
                <w:szCs w:val="22"/>
                <w:lang w:eastAsia="en-US"/>
              </w:rPr>
              <w:t xml:space="preserve"> </w:t>
            </w:r>
            <w:r w:rsidRPr="002A58C6">
              <w:rPr>
                <w:rFonts w:asciiTheme="minorHAnsi" w:eastAsia="Calibri" w:hAnsiTheme="minorHAnsi" w:cstheme="minorHAnsi"/>
                <w:color w:val="000000"/>
                <w:sz w:val="22"/>
                <w:szCs w:val="22"/>
                <w:shd w:val="clear" w:color="auto" w:fill="FFFFFF"/>
                <w:lang w:eastAsia="en-US"/>
              </w:rPr>
              <w:t>działalność</w:t>
            </w:r>
            <w:r w:rsidRPr="002A58C6">
              <w:rPr>
                <w:rFonts w:asciiTheme="minorHAnsi" w:eastAsia="Calibri" w:hAnsiTheme="minorHAnsi" w:cstheme="minorHAnsi"/>
                <w:color w:val="000000"/>
                <w:sz w:val="22"/>
                <w:szCs w:val="22"/>
                <w:lang w:eastAsia="en-US"/>
              </w:rPr>
              <w:t xml:space="preserve"> </w:t>
            </w:r>
            <w:r w:rsidRPr="002A58C6">
              <w:rPr>
                <w:rFonts w:asciiTheme="minorHAnsi" w:eastAsia="Calibri" w:hAnsiTheme="minorHAnsi" w:cstheme="minorHAnsi"/>
                <w:color w:val="000000"/>
                <w:sz w:val="22"/>
                <w:szCs w:val="22"/>
                <w:shd w:val="clear" w:color="auto" w:fill="FFFFFF"/>
                <w:lang w:eastAsia="en-US"/>
              </w:rPr>
              <w:t>leczniczą</w:t>
            </w:r>
          </w:p>
          <w:p w14:paraId="07B8B9D8" w14:textId="77777777" w:rsidR="00034BE7" w:rsidRPr="002A58C6" w:rsidRDefault="00034BE7" w:rsidP="00E77F88">
            <w:pPr>
              <w:rPr>
                <w:rFonts w:asciiTheme="minorHAnsi" w:hAnsiTheme="minorHAnsi" w:cstheme="minorHAnsi"/>
                <w:color w:val="000000"/>
                <w:sz w:val="22"/>
                <w:szCs w:val="22"/>
              </w:rPr>
            </w:pPr>
          </w:p>
        </w:tc>
        <w:tc>
          <w:tcPr>
            <w:tcW w:w="10647" w:type="dxa"/>
            <w:tcBorders>
              <w:top w:val="nil"/>
              <w:left w:val="nil"/>
              <w:bottom w:val="single" w:sz="4" w:space="0" w:color="auto"/>
              <w:right w:val="single" w:sz="4" w:space="0" w:color="auto"/>
            </w:tcBorders>
            <w:shd w:val="clear" w:color="auto" w:fill="auto"/>
            <w:vAlign w:val="center"/>
            <w:hideMark/>
          </w:tcPr>
          <w:p w14:paraId="54BE4811" w14:textId="77777777" w:rsidR="00034BE7" w:rsidRPr="002A58C6" w:rsidRDefault="00034BE7" w:rsidP="00E77F88">
            <w:pPr>
              <w:widowControl w:val="0"/>
              <w:shd w:val="clear" w:color="auto" w:fill="FEFEFE"/>
              <w:spacing w:line="200" w:lineRule="exact"/>
              <w:rPr>
                <w:rFonts w:asciiTheme="minorHAnsi" w:hAnsiTheme="minorHAnsi" w:cstheme="minorHAnsi"/>
                <w:bCs/>
                <w:color w:val="000000"/>
                <w:sz w:val="22"/>
                <w:szCs w:val="22"/>
              </w:rPr>
            </w:pPr>
          </w:p>
          <w:p w14:paraId="22DFA1A6" w14:textId="77777777" w:rsidR="00034BE7" w:rsidRPr="002A58C6" w:rsidRDefault="00034BE7" w:rsidP="00E77F88">
            <w:pPr>
              <w:widowControl w:val="0"/>
              <w:shd w:val="clear" w:color="auto" w:fill="FEFEFE"/>
              <w:spacing w:line="200" w:lineRule="exact"/>
              <w:rPr>
                <w:rFonts w:asciiTheme="minorHAnsi" w:hAnsiTheme="minorHAnsi" w:cstheme="minorHAnsi"/>
                <w:color w:val="000000"/>
                <w:sz w:val="22"/>
                <w:szCs w:val="22"/>
              </w:rPr>
            </w:pPr>
            <w:r w:rsidRPr="002A58C6">
              <w:rPr>
                <w:rFonts w:asciiTheme="minorHAnsi" w:hAnsiTheme="minorHAnsi" w:cstheme="minorHAnsi"/>
                <w:bCs/>
                <w:color w:val="000000"/>
                <w:sz w:val="22"/>
                <w:szCs w:val="22"/>
              </w:rPr>
              <w:t>Kryterium weryfikowane</w:t>
            </w:r>
            <w:r w:rsidRPr="002A58C6">
              <w:rPr>
                <w:rFonts w:asciiTheme="minorHAnsi" w:hAnsiTheme="minorHAnsi" w:cstheme="minorHAnsi"/>
                <w:b/>
                <w:bCs/>
                <w:color w:val="000000"/>
                <w:sz w:val="22"/>
                <w:szCs w:val="22"/>
              </w:rPr>
              <w:t xml:space="preserve"> </w:t>
            </w:r>
            <w:r w:rsidRPr="002A58C6">
              <w:rPr>
                <w:rFonts w:asciiTheme="minorHAnsi" w:hAnsiTheme="minorHAnsi" w:cstheme="minorHAnsi"/>
                <w:color w:val="000000"/>
                <w:sz w:val="22"/>
                <w:szCs w:val="22"/>
              </w:rPr>
              <w:t>w oparciu o rejestr podmiotów wykonujących działalność leczniczą na podstawie numeru księgi rejestrowej podanego w formularzu ofertowym</w:t>
            </w:r>
            <w:r w:rsidRPr="002A58C6">
              <w:rPr>
                <w:rFonts w:asciiTheme="minorHAnsi" w:hAnsiTheme="minorHAnsi" w:cstheme="minorHAnsi"/>
                <w:color w:val="000000"/>
                <w:sz w:val="22"/>
                <w:szCs w:val="22"/>
                <w:vertAlign w:val="superscript"/>
              </w:rPr>
              <w:footnoteReference w:id="1"/>
            </w:r>
            <w:r w:rsidRPr="002A58C6">
              <w:rPr>
                <w:rFonts w:asciiTheme="minorHAnsi" w:hAnsiTheme="minorHAnsi" w:cstheme="minorHAnsi"/>
                <w:color w:val="000000"/>
                <w:sz w:val="22"/>
                <w:szCs w:val="22"/>
              </w:rPr>
              <w:t>.</w:t>
            </w:r>
          </w:p>
          <w:p w14:paraId="78491F3D" w14:textId="77777777" w:rsidR="00034BE7" w:rsidRPr="002A58C6" w:rsidRDefault="00034BE7" w:rsidP="00E77F88">
            <w:pPr>
              <w:widowControl w:val="0"/>
              <w:shd w:val="clear" w:color="auto" w:fill="FEFEFE"/>
              <w:spacing w:line="200" w:lineRule="exact"/>
              <w:rPr>
                <w:rFonts w:asciiTheme="minorHAnsi" w:hAnsiTheme="minorHAnsi" w:cstheme="minorHAnsi"/>
                <w:color w:val="000000"/>
                <w:sz w:val="22"/>
                <w:szCs w:val="22"/>
              </w:rPr>
            </w:pPr>
          </w:p>
          <w:p w14:paraId="2840615F" w14:textId="77777777" w:rsidR="00034BE7" w:rsidRPr="002A58C6" w:rsidRDefault="00034BE7" w:rsidP="00E77F88">
            <w:pPr>
              <w:rPr>
                <w:rFonts w:asciiTheme="minorHAnsi" w:hAnsiTheme="minorHAnsi" w:cstheme="minorHAnsi"/>
                <w:color w:val="000000"/>
                <w:sz w:val="22"/>
                <w:szCs w:val="22"/>
              </w:rPr>
            </w:pPr>
          </w:p>
          <w:p w14:paraId="48E436E1" w14:textId="77777777" w:rsidR="00034BE7" w:rsidRPr="002A58C6" w:rsidRDefault="00034BE7" w:rsidP="00E77F88">
            <w:pPr>
              <w:rPr>
                <w:rFonts w:asciiTheme="minorHAnsi" w:hAnsiTheme="minorHAnsi" w:cstheme="minorHAnsi"/>
                <w:color w:val="000000"/>
                <w:sz w:val="22"/>
                <w:szCs w:val="22"/>
              </w:rPr>
            </w:pPr>
          </w:p>
          <w:p w14:paraId="761A2682" w14:textId="77777777" w:rsidR="00034BE7" w:rsidRPr="002A58C6" w:rsidRDefault="00034BE7" w:rsidP="00E77F88">
            <w:pPr>
              <w:rPr>
                <w:rFonts w:asciiTheme="minorHAnsi" w:hAnsiTheme="minorHAnsi" w:cstheme="minorHAnsi"/>
                <w:color w:val="000000"/>
                <w:sz w:val="22"/>
                <w:szCs w:val="22"/>
              </w:rPr>
            </w:pPr>
          </w:p>
        </w:tc>
      </w:tr>
      <w:tr w:rsidR="00034BE7" w:rsidRPr="002A58C6" w14:paraId="16D4870E" w14:textId="77777777" w:rsidTr="00E77F88">
        <w:trPr>
          <w:trHeight w:val="69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9A81F62" w14:textId="77777777" w:rsidR="00034BE7" w:rsidRPr="002A58C6" w:rsidRDefault="00034BE7" w:rsidP="00E77F88">
            <w:pPr>
              <w:jc w:val="center"/>
              <w:rPr>
                <w:rFonts w:asciiTheme="minorHAnsi" w:hAnsiTheme="minorHAnsi" w:cstheme="minorHAnsi"/>
                <w:color w:val="000000"/>
                <w:sz w:val="22"/>
                <w:szCs w:val="22"/>
              </w:rPr>
            </w:pPr>
            <w:r w:rsidRPr="002A58C6">
              <w:rPr>
                <w:rFonts w:asciiTheme="minorHAnsi" w:hAnsiTheme="minorHAnsi" w:cstheme="minorHAnsi"/>
                <w:color w:val="000000"/>
                <w:sz w:val="22"/>
                <w:szCs w:val="22"/>
              </w:rPr>
              <w:t>2.</w:t>
            </w:r>
          </w:p>
        </w:tc>
        <w:tc>
          <w:tcPr>
            <w:tcW w:w="2785" w:type="dxa"/>
            <w:tcBorders>
              <w:top w:val="nil"/>
              <w:left w:val="nil"/>
              <w:bottom w:val="single" w:sz="4" w:space="0" w:color="auto"/>
              <w:right w:val="single" w:sz="4" w:space="0" w:color="auto"/>
            </w:tcBorders>
            <w:shd w:val="clear" w:color="auto" w:fill="auto"/>
            <w:noWrap/>
            <w:vAlign w:val="center"/>
            <w:hideMark/>
          </w:tcPr>
          <w:p w14:paraId="31C8C0D4" w14:textId="77777777" w:rsidR="00034BE7" w:rsidRPr="002A58C6" w:rsidRDefault="00034BE7" w:rsidP="00E77F88">
            <w:pPr>
              <w:rPr>
                <w:rFonts w:asciiTheme="minorHAnsi" w:hAnsiTheme="minorHAnsi" w:cstheme="minorHAnsi"/>
                <w:color w:val="000000"/>
                <w:sz w:val="22"/>
                <w:szCs w:val="22"/>
              </w:rPr>
            </w:pPr>
            <w:r w:rsidRPr="002A58C6">
              <w:rPr>
                <w:rFonts w:asciiTheme="minorHAnsi" w:eastAsia="Calibri" w:hAnsiTheme="minorHAnsi" w:cstheme="minorHAnsi"/>
                <w:sz w:val="22"/>
                <w:szCs w:val="22"/>
                <w:lang w:eastAsia="en-US"/>
              </w:rPr>
              <w:t xml:space="preserve">Oferent posiada aktualne pozwolenie na prowadzenie ośrodka medycznie wspomaganej prokreacji </w:t>
            </w:r>
          </w:p>
        </w:tc>
        <w:tc>
          <w:tcPr>
            <w:tcW w:w="10647" w:type="dxa"/>
            <w:tcBorders>
              <w:top w:val="nil"/>
              <w:left w:val="nil"/>
              <w:bottom w:val="single" w:sz="4" w:space="0" w:color="auto"/>
              <w:right w:val="single" w:sz="4" w:space="0" w:color="auto"/>
            </w:tcBorders>
            <w:shd w:val="clear" w:color="auto" w:fill="auto"/>
            <w:vAlign w:val="center"/>
            <w:hideMark/>
          </w:tcPr>
          <w:p w14:paraId="7D9A50C4" w14:textId="77777777" w:rsidR="00034BE7" w:rsidRPr="002A58C6" w:rsidRDefault="00034BE7" w:rsidP="00E77F88">
            <w:pPr>
              <w:rPr>
                <w:rFonts w:asciiTheme="minorHAnsi" w:eastAsia="Calibri" w:hAnsiTheme="minorHAnsi" w:cstheme="minorHAnsi"/>
                <w:sz w:val="22"/>
                <w:szCs w:val="22"/>
                <w:lang w:eastAsia="en-US"/>
              </w:rPr>
            </w:pPr>
            <w:r w:rsidRPr="002A58C6">
              <w:rPr>
                <w:rFonts w:asciiTheme="minorHAnsi" w:hAnsiTheme="minorHAnsi" w:cstheme="minorHAnsi"/>
                <w:color w:val="000000"/>
                <w:sz w:val="22"/>
                <w:szCs w:val="22"/>
              </w:rPr>
              <w:t xml:space="preserve">Kryterium weryfikowane </w:t>
            </w:r>
            <w:r w:rsidRPr="002A58C6">
              <w:rPr>
                <w:rFonts w:asciiTheme="minorHAnsi" w:eastAsia="Calibri" w:hAnsiTheme="minorHAnsi" w:cstheme="minorHAnsi"/>
                <w:sz w:val="22"/>
                <w:szCs w:val="22"/>
                <w:lang w:eastAsia="en-US"/>
              </w:rPr>
              <w:t xml:space="preserve">w oparciu o </w:t>
            </w:r>
            <w:r w:rsidRPr="002A58C6">
              <w:rPr>
                <w:rFonts w:asciiTheme="minorHAnsi" w:hAnsiTheme="minorHAnsi" w:cstheme="minorHAnsi"/>
                <w:color w:val="000000"/>
                <w:sz w:val="22"/>
                <w:szCs w:val="22"/>
              </w:rPr>
              <w:t xml:space="preserve">wpis do </w:t>
            </w:r>
            <w:r w:rsidRPr="002A58C6">
              <w:rPr>
                <w:rFonts w:asciiTheme="minorHAnsi" w:eastAsia="Calibri" w:hAnsiTheme="minorHAnsi" w:cstheme="minorHAnsi"/>
                <w:sz w:val="22"/>
                <w:szCs w:val="22"/>
                <w:lang w:eastAsia="en-US"/>
              </w:rPr>
              <w:t xml:space="preserve">rejestru ośrodków medycznie wspomaganej prokreacji </w:t>
            </w:r>
            <w:r w:rsidRPr="002A58C6">
              <w:rPr>
                <w:rFonts w:asciiTheme="minorHAnsi" w:eastAsia="Calibri" w:hAnsiTheme="minorHAnsi" w:cstheme="minorHAnsi"/>
                <w:sz w:val="22"/>
                <w:szCs w:val="22"/>
                <w:lang w:eastAsia="en-US"/>
              </w:rPr>
              <w:br/>
              <w:t>i banków komórek rozrodczych i zarodków</w:t>
            </w:r>
            <w:r w:rsidRPr="002A58C6">
              <w:rPr>
                <w:rFonts w:asciiTheme="minorHAnsi" w:eastAsia="Calibri" w:hAnsiTheme="minorHAnsi" w:cstheme="minorHAnsi"/>
                <w:sz w:val="22"/>
                <w:szCs w:val="22"/>
                <w:vertAlign w:val="superscript"/>
                <w:lang w:eastAsia="en-US"/>
              </w:rPr>
              <w:footnoteReference w:id="2"/>
            </w:r>
            <w:r w:rsidRPr="002A58C6">
              <w:rPr>
                <w:rFonts w:asciiTheme="minorHAnsi" w:eastAsia="Calibri" w:hAnsiTheme="minorHAnsi" w:cstheme="minorHAnsi"/>
                <w:sz w:val="22"/>
                <w:szCs w:val="22"/>
                <w:lang w:eastAsia="en-US"/>
              </w:rPr>
              <w:t>.</w:t>
            </w:r>
          </w:p>
          <w:p w14:paraId="2419618C" w14:textId="77777777" w:rsidR="00034BE7" w:rsidRPr="002A58C6" w:rsidRDefault="00034BE7" w:rsidP="00E77F88">
            <w:pPr>
              <w:rPr>
                <w:rFonts w:asciiTheme="minorHAnsi" w:eastAsia="Calibri" w:hAnsiTheme="minorHAnsi" w:cstheme="minorHAnsi"/>
                <w:sz w:val="22"/>
                <w:szCs w:val="22"/>
                <w:lang w:eastAsia="en-US"/>
              </w:rPr>
            </w:pPr>
          </w:p>
          <w:p w14:paraId="7CBFF286" w14:textId="77777777" w:rsidR="00034BE7" w:rsidRPr="002A58C6" w:rsidRDefault="00034BE7" w:rsidP="00E77F88">
            <w:pPr>
              <w:rPr>
                <w:rFonts w:asciiTheme="minorHAnsi" w:hAnsiTheme="minorHAnsi" w:cstheme="minorHAnsi"/>
                <w:color w:val="000000"/>
                <w:sz w:val="22"/>
                <w:szCs w:val="22"/>
              </w:rPr>
            </w:pPr>
          </w:p>
          <w:p w14:paraId="6AC8077F" w14:textId="77777777" w:rsidR="00034BE7" w:rsidRPr="002A58C6" w:rsidRDefault="00034BE7" w:rsidP="00E77F88">
            <w:pPr>
              <w:rPr>
                <w:rFonts w:asciiTheme="minorHAnsi" w:hAnsiTheme="minorHAnsi" w:cstheme="minorHAnsi"/>
                <w:color w:val="000000"/>
                <w:sz w:val="22"/>
                <w:szCs w:val="22"/>
              </w:rPr>
            </w:pPr>
          </w:p>
        </w:tc>
      </w:tr>
      <w:tr w:rsidR="00034BE7" w:rsidRPr="002A58C6" w14:paraId="4DD0B127" w14:textId="77777777" w:rsidTr="00E77F88">
        <w:trPr>
          <w:trHeight w:val="63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24DD78F" w14:textId="77777777" w:rsidR="00034BE7" w:rsidRPr="002A58C6" w:rsidRDefault="00034BE7" w:rsidP="00E77F88">
            <w:pPr>
              <w:jc w:val="center"/>
              <w:rPr>
                <w:rFonts w:asciiTheme="minorHAnsi" w:hAnsiTheme="minorHAnsi" w:cstheme="minorHAnsi"/>
                <w:color w:val="000000"/>
                <w:sz w:val="22"/>
                <w:szCs w:val="22"/>
              </w:rPr>
            </w:pPr>
            <w:r w:rsidRPr="002A58C6">
              <w:rPr>
                <w:rFonts w:asciiTheme="minorHAnsi" w:hAnsiTheme="minorHAnsi" w:cstheme="minorHAnsi"/>
                <w:color w:val="000000"/>
                <w:sz w:val="22"/>
                <w:szCs w:val="22"/>
              </w:rPr>
              <w:t>3.</w:t>
            </w:r>
          </w:p>
        </w:tc>
        <w:tc>
          <w:tcPr>
            <w:tcW w:w="2785" w:type="dxa"/>
            <w:tcBorders>
              <w:top w:val="nil"/>
              <w:left w:val="nil"/>
              <w:bottom w:val="single" w:sz="4" w:space="0" w:color="auto"/>
              <w:right w:val="single" w:sz="4" w:space="0" w:color="auto"/>
            </w:tcBorders>
            <w:shd w:val="clear" w:color="auto" w:fill="auto"/>
            <w:noWrap/>
            <w:vAlign w:val="center"/>
            <w:hideMark/>
          </w:tcPr>
          <w:p w14:paraId="2F5380FC" w14:textId="5C265BB5" w:rsidR="00034BE7" w:rsidRPr="002A58C6" w:rsidRDefault="00034BE7" w:rsidP="00E77F88">
            <w:pPr>
              <w:rPr>
                <w:rFonts w:asciiTheme="minorHAnsi" w:hAnsiTheme="minorHAnsi" w:cstheme="minorHAnsi"/>
                <w:color w:val="000000"/>
                <w:sz w:val="22"/>
                <w:szCs w:val="22"/>
              </w:rPr>
            </w:pPr>
            <w:r w:rsidRPr="002A58C6">
              <w:rPr>
                <w:rFonts w:asciiTheme="minorHAnsi" w:eastAsia="Calibri" w:hAnsiTheme="minorHAnsi" w:cstheme="minorHAnsi"/>
                <w:sz w:val="22"/>
                <w:szCs w:val="22"/>
                <w:lang w:eastAsia="en-US"/>
              </w:rPr>
              <w:t xml:space="preserve">Całkowity koszt brutto </w:t>
            </w:r>
            <w:r w:rsidRPr="002A58C6">
              <w:rPr>
                <w:rFonts w:asciiTheme="minorHAnsi" w:hAnsiTheme="minorHAnsi" w:cstheme="minorHAnsi"/>
                <w:color w:val="000000"/>
                <w:sz w:val="22"/>
                <w:szCs w:val="22"/>
              </w:rPr>
              <w:t>jednej procedury zapłodnienia pozaustrojowego nie może być wyższy od</w:t>
            </w:r>
            <w:r w:rsidR="00525B80">
              <w:rPr>
                <w:rFonts w:asciiTheme="minorHAnsi" w:hAnsiTheme="minorHAnsi" w:cstheme="minorHAnsi"/>
                <w:color w:val="000000"/>
                <w:sz w:val="22"/>
                <w:szCs w:val="22"/>
              </w:rPr>
              <w:t xml:space="preserve"> sumy kosztów ujętych w Tabeli 1</w:t>
            </w:r>
            <w:r w:rsidRPr="002A58C6">
              <w:rPr>
                <w:rFonts w:asciiTheme="minorHAnsi" w:hAnsiTheme="minorHAnsi" w:cstheme="minorHAnsi"/>
                <w:color w:val="000000"/>
                <w:sz w:val="22"/>
                <w:szCs w:val="22"/>
              </w:rPr>
              <w:t xml:space="preserve"> (w programie) „</w:t>
            </w:r>
            <w:r w:rsidRPr="002A58C6">
              <w:rPr>
                <w:rFonts w:asciiTheme="minorHAnsi" w:eastAsia="Calibri" w:hAnsiTheme="minorHAnsi" w:cstheme="minorHAnsi"/>
                <w:i/>
                <w:sz w:val="22"/>
                <w:szCs w:val="22"/>
                <w:lang w:eastAsia="en-US"/>
              </w:rPr>
              <w:t>Szacunkowa wartość składników kosztu jednostkowego programu w oparciu o analizę otrzymanych wycen dla procedury zapłodnienia pozaustrojowego”,</w:t>
            </w:r>
            <w:r w:rsidRPr="002A58C6">
              <w:rPr>
                <w:rFonts w:asciiTheme="minorHAnsi" w:eastAsia="Calibri" w:hAnsiTheme="minorHAnsi" w:cstheme="minorHAnsi"/>
                <w:sz w:val="22"/>
                <w:szCs w:val="22"/>
                <w:lang w:eastAsia="en-US"/>
              </w:rPr>
              <w:t xml:space="preserve"> </w:t>
            </w:r>
            <w:r w:rsidRPr="002A58C6">
              <w:rPr>
                <w:rFonts w:asciiTheme="minorHAnsi" w:hAnsiTheme="minorHAnsi" w:cstheme="minorHAnsi"/>
                <w:sz w:val="22"/>
                <w:szCs w:val="22"/>
              </w:rPr>
              <w:t>tj.</w:t>
            </w:r>
            <w:r w:rsidRPr="002A58C6">
              <w:rPr>
                <w:rFonts w:asciiTheme="minorHAnsi" w:eastAsia="Calibri" w:hAnsiTheme="minorHAnsi" w:cstheme="minorHAnsi"/>
                <w:sz w:val="22"/>
                <w:szCs w:val="22"/>
                <w:lang w:eastAsia="en-US"/>
              </w:rPr>
              <w:t xml:space="preserve"> </w:t>
            </w:r>
            <w:r w:rsidRPr="002A58C6">
              <w:rPr>
                <w:rFonts w:asciiTheme="minorHAnsi" w:hAnsiTheme="minorHAnsi" w:cstheme="minorHAnsi"/>
                <w:sz w:val="22"/>
                <w:szCs w:val="22"/>
              </w:rPr>
              <w:t>9 891 zł.</w:t>
            </w:r>
            <w:r w:rsidRPr="002A58C6">
              <w:rPr>
                <w:rFonts w:asciiTheme="minorHAnsi" w:eastAsia="Calibri" w:hAnsiTheme="minorHAnsi" w:cstheme="minorHAnsi"/>
                <w:sz w:val="22"/>
                <w:szCs w:val="22"/>
                <w:lang w:eastAsia="en-US"/>
              </w:rPr>
              <w:t xml:space="preserve"> </w:t>
            </w:r>
          </w:p>
        </w:tc>
        <w:tc>
          <w:tcPr>
            <w:tcW w:w="10647" w:type="dxa"/>
            <w:tcBorders>
              <w:top w:val="nil"/>
              <w:left w:val="nil"/>
              <w:bottom w:val="single" w:sz="4" w:space="0" w:color="auto"/>
              <w:right w:val="single" w:sz="4" w:space="0" w:color="auto"/>
            </w:tcBorders>
            <w:shd w:val="clear" w:color="auto" w:fill="auto"/>
            <w:vAlign w:val="center"/>
            <w:hideMark/>
          </w:tcPr>
          <w:p w14:paraId="31881D16" w14:textId="77777777" w:rsidR="00034BE7" w:rsidRPr="002A58C6" w:rsidRDefault="00034BE7" w:rsidP="00E77F88">
            <w:pPr>
              <w:rPr>
                <w:rFonts w:asciiTheme="minorHAnsi" w:hAnsiTheme="minorHAnsi" w:cstheme="minorHAnsi"/>
                <w:color w:val="000000"/>
                <w:sz w:val="22"/>
                <w:szCs w:val="22"/>
              </w:rPr>
            </w:pPr>
            <w:r w:rsidRPr="002A58C6">
              <w:rPr>
                <w:rFonts w:asciiTheme="minorHAnsi" w:hAnsiTheme="minorHAnsi" w:cstheme="minorHAnsi"/>
                <w:color w:val="000000"/>
                <w:sz w:val="22"/>
                <w:szCs w:val="22"/>
              </w:rPr>
              <w:t xml:space="preserve">Kryterium weryfikowane </w:t>
            </w:r>
            <w:r w:rsidRPr="002A58C6">
              <w:rPr>
                <w:rFonts w:asciiTheme="minorHAnsi" w:eastAsia="Calibri" w:hAnsiTheme="minorHAnsi" w:cstheme="minorHAnsi"/>
                <w:sz w:val="22"/>
                <w:szCs w:val="22"/>
                <w:lang w:eastAsia="en-US"/>
              </w:rPr>
              <w:t xml:space="preserve">w oparciu o wycenę przedstawioną w formularzu ofertowym. </w:t>
            </w:r>
          </w:p>
        </w:tc>
      </w:tr>
      <w:tr w:rsidR="000B0413" w:rsidRPr="002A58C6" w14:paraId="3F51D6DD" w14:textId="77777777" w:rsidTr="00E77F88">
        <w:trPr>
          <w:trHeight w:val="631"/>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CF74A92" w14:textId="45928D1B" w:rsidR="000B0413" w:rsidRPr="002A58C6" w:rsidRDefault="000B0413" w:rsidP="00E77F88">
            <w:pPr>
              <w:jc w:val="cente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4.</w:t>
            </w:r>
          </w:p>
        </w:tc>
        <w:tc>
          <w:tcPr>
            <w:tcW w:w="2785" w:type="dxa"/>
            <w:tcBorders>
              <w:top w:val="nil"/>
              <w:left w:val="nil"/>
              <w:bottom w:val="single" w:sz="4" w:space="0" w:color="auto"/>
              <w:right w:val="single" w:sz="4" w:space="0" w:color="auto"/>
            </w:tcBorders>
            <w:shd w:val="clear" w:color="auto" w:fill="auto"/>
            <w:noWrap/>
            <w:vAlign w:val="center"/>
          </w:tcPr>
          <w:p w14:paraId="0BA8CC4F" w14:textId="77777777" w:rsidR="000B0413" w:rsidRPr="000B0413" w:rsidRDefault="000B0413" w:rsidP="000B0413">
            <w:pPr>
              <w:rPr>
                <w:rFonts w:asciiTheme="minorHAnsi" w:eastAsia="Calibri" w:hAnsiTheme="minorHAnsi" w:cstheme="minorHAnsi"/>
                <w:sz w:val="22"/>
                <w:szCs w:val="22"/>
                <w:lang w:eastAsia="en-US"/>
              </w:rPr>
            </w:pPr>
            <w:r w:rsidRPr="000B0413">
              <w:rPr>
                <w:rFonts w:asciiTheme="minorHAnsi" w:eastAsia="Calibri" w:hAnsiTheme="minorHAnsi" w:cstheme="minorHAnsi"/>
                <w:sz w:val="22"/>
                <w:szCs w:val="22"/>
                <w:lang w:eastAsia="en-US"/>
              </w:rPr>
              <w:t>Całkowity koszt brutto</w:t>
            </w:r>
          </w:p>
          <w:p w14:paraId="09438D6B" w14:textId="4C223C56" w:rsidR="000B0413" w:rsidRPr="000B0413" w:rsidRDefault="000B0413" w:rsidP="000B0413">
            <w:p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Jednej procedury mrożenia komórek </w:t>
            </w:r>
            <w:r w:rsidRPr="000B0413">
              <w:rPr>
                <w:rFonts w:asciiTheme="minorHAnsi" w:eastAsia="Calibri" w:hAnsiTheme="minorHAnsi" w:cstheme="minorHAnsi"/>
                <w:sz w:val="22"/>
                <w:szCs w:val="22"/>
                <w:lang w:eastAsia="en-US"/>
              </w:rPr>
              <w:t>jajowych uczestniczek przed</w:t>
            </w:r>
            <w:r>
              <w:rPr>
                <w:rFonts w:asciiTheme="minorHAnsi" w:eastAsia="Calibri" w:hAnsiTheme="minorHAnsi" w:cstheme="minorHAnsi"/>
                <w:sz w:val="22"/>
                <w:szCs w:val="22"/>
                <w:lang w:eastAsia="en-US"/>
              </w:rPr>
              <w:t xml:space="preserve"> leczeniem </w:t>
            </w:r>
            <w:proofErr w:type="spellStart"/>
            <w:r>
              <w:rPr>
                <w:rFonts w:asciiTheme="minorHAnsi" w:eastAsia="Calibri" w:hAnsiTheme="minorHAnsi" w:cstheme="minorHAnsi"/>
                <w:sz w:val="22"/>
                <w:szCs w:val="22"/>
                <w:lang w:eastAsia="en-US"/>
              </w:rPr>
              <w:t>gona</w:t>
            </w:r>
            <w:r w:rsidRPr="000B0413">
              <w:rPr>
                <w:rFonts w:asciiTheme="minorHAnsi" w:eastAsia="Calibri" w:hAnsiTheme="minorHAnsi" w:cstheme="minorHAnsi"/>
                <w:sz w:val="22"/>
                <w:szCs w:val="22"/>
                <w:lang w:eastAsia="en-US"/>
              </w:rPr>
              <w:t>dotoksycznym</w:t>
            </w:r>
            <w:proofErr w:type="spellEnd"/>
          </w:p>
          <w:p w14:paraId="0E3F43E8" w14:textId="2F035AEE" w:rsidR="000B0413" w:rsidRPr="000B0413" w:rsidRDefault="000B0413" w:rsidP="000B0413">
            <w:p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nie może być wyższy od sumy kosztów ujętych w Tabeli 2</w:t>
            </w:r>
            <w:r w:rsidRPr="000B0413">
              <w:rPr>
                <w:rFonts w:asciiTheme="minorHAnsi" w:eastAsia="Calibri" w:hAnsiTheme="minorHAnsi" w:cstheme="minorHAnsi"/>
                <w:sz w:val="22"/>
                <w:szCs w:val="22"/>
                <w:lang w:eastAsia="en-US"/>
              </w:rPr>
              <w:t xml:space="preserve"> (w</w:t>
            </w:r>
          </w:p>
          <w:p w14:paraId="61254263" w14:textId="37A60B32" w:rsidR="000B0413" w:rsidRPr="000B0413" w:rsidRDefault="000B0413" w:rsidP="000B0413">
            <w:p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programie) Szacunkowa wartość składników kosztu jednostkowego </w:t>
            </w:r>
            <w:r w:rsidRPr="000B0413">
              <w:rPr>
                <w:rFonts w:asciiTheme="minorHAnsi" w:eastAsia="Calibri" w:hAnsiTheme="minorHAnsi" w:cstheme="minorHAnsi"/>
                <w:sz w:val="22"/>
                <w:szCs w:val="22"/>
                <w:lang w:eastAsia="en-US"/>
              </w:rPr>
              <w:t>programu w oparciu o analizę</w:t>
            </w:r>
          </w:p>
          <w:p w14:paraId="1859DC8D" w14:textId="28CE7413" w:rsidR="000B0413" w:rsidRPr="000B0413" w:rsidRDefault="000B0413" w:rsidP="000B0413">
            <w:p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otrzymanych wycen dla procedury </w:t>
            </w:r>
            <w:r w:rsidRPr="000B0413">
              <w:rPr>
                <w:rFonts w:asciiTheme="minorHAnsi" w:eastAsia="Calibri" w:hAnsiTheme="minorHAnsi" w:cstheme="minorHAnsi"/>
                <w:sz w:val="22"/>
                <w:szCs w:val="22"/>
                <w:lang w:eastAsia="en-US"/>
              </w:rPr>
              <w:t>mrożenia komórek jajowych, dla</w:t>
            </w:r>
          </w:p>
          <w:p w14:paraId="4A6ECA97" w14:textId="77777777" w:rsidR="000B0413" w:rsidRPr="000B0413" w:rsidRDefault="000B0413" w:rsidP="000B0413">
            <w:pPr>
              <w:rPr>
                <w:rFonts w:asciiTheme="minorHAnsi" w:eastAsia="Calibri" w:hAnsiTheme="minorHAnsi" w:cstheme="minorHAnsi"/>
                <w:sz w:val="22"/>
                <w:szCs w:val="22"/>
                <w:lang w:eastAsia="en-US"/>
              </w:rPr>
            </w:pPr>
            <w:r w:rsidRPr="000B0413">
              <w:rPr>
                <w:rFonts w:asciiTheme="minorHAnsi" w:eastAsia="Calibri" w:hAnsiTheme="minorHAnsi" w:cstheme="minorHAnsi"/>
                <w:sz w:val="22"/>
                <w:szCs w:val="22"/>
                <w:lang w:eastAsia="en-US"/>
              </w:rPr>
              <w:t>kobiet przed leczeniem</w:t>
            </w:r>
          </w:p>
          <w:p w14:paraId="65F4C2F1" w14:textId="436566F5" w:rsidR="000B0413" w:rsidRPr="002A58C6" w:rsidRDefault="000B0413" w:rsidP="000B0413">
            <w:pPr>
              <w:rPr>
                <w:rFonts w:asciiTheme="minorHAnsi" w:eastAsia="Calibri" w:hAnsiTheme="minorHAnsi" w:cstheme="minorHAnsi"/>
                <w:sz w:val="22"/>
                <w:szCs w:val="22"/>
                <w:lang w:eastAsia="en-US"/>
              </w:rPr>
            </w:pPr>
            <w:proofErr w:type="spellStart"/>
            <w:r>
              <w:rPr>
                <w:rFonts w:asciiTheme="minorHAnsi" w:eastAsia="Calibri" w:hAnsiTheme="minorHAnsi" w:cstheme="minorHAnsi"/>
                <w:sz w:val="22"/>
                <w:szCs w:val="22"/>
                <w:lang w:eastAsia="en-US"/>
              </w:rPr>
              <w:t>gonadotoksycz</w:t>
            </w:r>
            <w:r w:rsidRPr="000B0413">
              <w:rPr>
                <w:rFonts w:asciiTheme="minorHAnsi" w:eastAsia="Calibri" w:hAnsiTheme="minorHAnsi" w:cstheme="minorHAnsi"/>
                <w:sz w:val="22"/>
                <w:szCs w:val="22"/>
                <w:lang w:eastAsia="en-US"/>
              </w:rPr>
              <w:t>nym</w:t>
            </w:r>
            <w:proofErr w:type="spellEnd"/>
            <w:r w:rsidRPr="000B0413">
              <w:rPr>
                <w:rFonts w:asciiTheme="minorHAnsi" w:eastAsia="Calibri" w:hAnsiTheme="minorHAnsi" w:cstheme="minorHAnsi"/>
                <w:sz w:val="22"/>
                <w:szCs w:val="22"/>
                <w:lang w:eastAsia="en-US"/>
              </w:rPr>
              <w:t xml:space="preserve"> tj.4 712 zł</w:t>
            </w:r>
          </w:p>
        </w:tc>
        <w:tc>
          <w:tcPr>
            <w:tcW w:w="10647" w:type="dxa"/>
            <w:tcBorders>
              <w:top w:val="nil"/>
              <w:left w:val="nil"/>
              <w:bottom w:val="single" w:sz="4" w:space="0" w:color="auto"/>
              <w:right w:val="single" w:sz="4" w:space="0" w:color="auto"/>
            </w:tcBorders>
            <w:shd w:val="clear" w:color="auto" w:fill="auto"/>
            <w:vAlign w:val="center"/>
          </w:tcPr>
          <w:p w14:paraId="79E773C9" w14:textId="6DEBF615" w:rsidR="000B0413" w:rsidRPr="002A58C6" w:rsidRDefault="000B0413" w:rsidP="00E77F88">
            <w:pPr>
              <w:rPr>
                <w:rFonts w:asciiTheme="minorHAnsi" w:hAnsiTheme="minorHAnsi" w:cstheme="minorHAnsi"/>
                <w:color w:val="000000"/>
                <w:sz w:val="22"/>
                <w:szCs w:val="22"/>
              </w:rPr>
            </w:pPr>
            <w:r w:rsidRPr="000B0413">
              <w:rPr>
                <w:rFonts w:asciiTheme="minorHAnsi" w:hAnsiTheme="minorHAnsi" w:cstheme="minorHAnsi"/>
                <w:color w:val="000000"/>
                <w:sz w:val="22"/>
                <w:szCs w:val="22"/>
              </w:rPr>
              <w:t>Kryterium weryfikowane w oparciu o wycenę przedstawioną w formularzu ofertowym.</w:t>
            </w:r>
          </w:p>
        </w:tc>
      </w:tr>
      <w:tr w:rsidR="00034BE7" w:rsidRPr="002A58C6" w14:paraId="561D362A" w14:textId="77777777" w:rsidTr="00E77F88">
        <w:trPr>
          <w:trHeight w:val="56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A290F0A" w14:textId="13DCE4A8" w:rsidR="00034BE7" w:rsidRPr="002A58C6" w:rsidRDefault="000B0413" w:rsidP="00E77F88">
            <w:pPr>
              <w:jc w:val="center"/>
              <w:rPr>
                <w:rFonts w:asciiTheme="minorHAnsi" w:hAnsiTheme="minorHAnsi" w:cstheme="minorHAnsi"/>
                <w:color w:val="000000"/>
                <w:sz w:val="22"/>
                <w:szCs w:val="22"/>
              </w:rPr>
            </w:pPr>
            <w:r>
              <w:rPr>
                <w:rFonts w:asciiTheme="minorHAnsi" w:hAnsiTheme="minorHAnsi" w:cstheme="minorHAnsi"/>
                <w:color w:val="000000"/>
                <w:sz w:val="22"/>
                <w:szCs w:val="22"/>
              </w:rPr>
              <w:t>5</w:t>
            </w:r>
            <w:r w:rsidR="00034BE7" w:rsidRPr="002A58C6">
              <w:rPr>
                <w:rFonts w:asciiTheme="minorHAnsi" w:hAnsiTheme="minorHAnsi" w:cstheme="minorHAnsi"/>
                <w:color w:val="000000"/>
                <w:sz w:val="22"/>
                <w:szCs w:val="22"/>
              </w:rPr>
              <w:t>.</w:t>
            </w:r>
          </w:p>
        </w:tc>
        <w:tc>
          <w:tcPr>
            <w:tcW w:w="2785" w:type="dxa"/>
            <w:tcBorders>
              <w:top w:val="nil"/>
              <w:left w:val="nil"/>
              <w:bottom w:val="single" w:sz="4" w:space="0" w:color="auto"/>
              <w:right w:val="single" w:sz="4" w:space="0" w:color="auto"/>
            </w:tcBorders>
            <w:shd w:val="clear" w:color="auto" w:fill="auto"/>
            <w:noWrap/>
            <w:vAlign w:val="center"/>
          </w:tcPr>
          <w:p w14:paraId="7432E5B8" w14:textId="77777777" w:rsidR="00034BE7" w:rsidRPr="002A58C6" w:rsidRDefault="00034BE7" w:rsidP="00E77F88">
            <w:pPr>
              <w:rPr>
                <w:rFonts w:asciiTheme="minorHAnsi" w:hAnsiTheme="minorHAnsi" w:cstheme="minorHAnsi"/>
                <w:color w:val="000000"/>
                <w:sz w:val="22"/>
                <w:szCs w:val="22"/>
              </w:rPr>
            </w:pPr>
            <w:r w:rsidRPr="002A58C6">
              <w:rPr>
                <w:rFonts w:asciiTheme="minorHAnsi" w:hAnsiTheme="minorHAnsi" w:cstheme="minorHAnsi"/>
                <w:color w:val="000000"/>
                <w:sz w:val="22"/>
                <w:szCs w:val="22"/>
              </w:rPr>
              <w:t xml:space="preserve">Oferent dysponuje personelem medycznym o minimalnej liczbie i o minimalnych kwalifikacjach wskazanych w programie </w:t>
            </w:r>
          </w:p>
        </w:tc>
        <w:tc>
          <w:tcPr>
            <w:tcW w:w="10647" w:type="dxa"/>
            <w:tcBorders>
              <w:top w:val="nil"/>
              <w:left w:val="nil"/>
              <w:bottom w:val="single" w:sz="4" w:space="0" w:color="auto"/>
              <w:right w:val="single" w:sz="4" w:space="0" w:color="auto"/>
            </w:tcBorders>
            <w:shd w:val="clear" w:color="auto" w:fill="auto"/>
            <w:vAlign w:val="center"/>
          </w:tcPr>
          <w:p w14:paraId="5FA3C40B" w14:textId="77777777" w:rsidR="00034BE7" w:rsidRPr="002A58C6" w:rsidRDefault="00034BE7" w:rsidP="00E77F88">
            <w:pPr>
              <w:keepNext/>
              <w:keepLines/>
              <w:spacing w:before="40" w:line="259" w:lineRule="auto"/>
              <w:outlineLvl w:val="2"/>
              <w:rPr>
                <w:rFonts w:asciiTheme="minorHAnsi" w:hAnsiTheme="minorHAnsi" w:cstheme="minorHAnsi"/>
                <w:sz w:val="22"/>
                <w:szCs w:val="22"/>
                <w:lang w:eastAsia="en-US"/>
              </w:rPr>
            </w:pPr>
            <w:r w:rsidRPr="002A58C6">
              <w:rPr>
                <w:rFonts w:asciiTheme="minorHAnsi" w:hAnsiTheme="minorHAnsi" w:cstheme="minorHAnsi"/>
                <w:sz w:val="22"/>
                <w:szCs w:val="22"/>
              </w:rPr>
              <w:t xml:space="preserve">Kryterium weryfikowane </w:t>
            </w:r>
            <w:r w:rsidRPr="002A58C6">
              <w:rPr>
                <w:rFonts w:asciiTheme="minorHAnsi" w:hAnsiTheme="minorHAnsi" w:cstheme="minorHAnsi"/>
                <w:sz w:val="22"/>
                <w:szCs w:val="22"/>
                <w:lang w:eastAsia="en-US"/>
              </w:rPr>
              <w:t>w oparciu o informacje przedstawione w formularzu ofertowym w tabeli – liczba i kwalifikacje personelu medycznego udzielającego świadczeń w ramach programu.</w:t>
            </w:r>
          </w:p>
          <w:p w14:paraId="28A4D21C" w14:textId="77777777" w:rsidR="00034BE7" w:rsidRPr="002A58C6" w:rsidRDefault="00034BE7" w:rsidP="00E77F88">
            <w:pPr>
              <w:rPr>
                <w:rFonts w:asciiTheme="minorHAnsi" w:hAnsiTheme="minorHAnsi" w:cstheme="minorHAnsi"/>
                <w:color w:val="000000"/>
                <w:sz w:val="22"/>
                <w:szCs w:val="22"/>
              </w:rPr>
            </w:pPr>
          </w:p>
        </w:tc>
      </w:tr>
      <w:tr w:rsidR="00034BE7" w:rsidRPr="002A58C6" w14:paraId="28F3B6B2" w14:textId="77777777" w:rsidTr="00E77F88">
        <w:trPr>
          <w:trHeight w:val="562"/>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9B3D9BA" w14:textId="5A6650C4" w:rsidR="00034BE7" w:rsidRPr="002A58C6" w:rsidRDefault="000B0413" w:rsidP="00E77F88">
            <w:pPr>
              <w:jc w:val="center"/>
              <w:rPr>
                <w:rFonts w:asciiTheme="minorHAnsi" w:hAnsiTheme="minorHAnsi" w:cstheme="minorHAnsi"/>
                <w:color w:val="000000"/>
                <w:sz w:val="22"/>
                <w:szCs w:val="22"/>
              </w:rPr>
            </w:pPr>
            <w:r>
              <w:rPr>
                <w:rFonts w:asciiTheme="minorHAnsi" w:hAnsiTheme="minorHAnsi" w:cstheme="minorHAnsi"/>
                <w:color w:val="000000"/>
                <w:sz w:val="22"/>
                <w:szCs w:val="22"/>
              </w:rPr>
              <w:t>6</w:t>
            </w:r>
            <w:r w:rsidR="00034BE7" w:rsidRPr="002A58C6">
              <w:rPr>
                <w:rFonts w:asciiTheme="minorHAnsi" w:hAnsiTheme="minorHAnsi" w:cstheme="minorHAnsi"/>
                <w:color w:val="000000"/>
                <w:sz w:val="22"/>
                <w:szCs w:val="22"/>
              </w:rPr>
              <w:t>.</w:t>
            </w:r>
          </w:p>
        </w:tc>
        <w:tc>
          <w:tcPr>
            <w:tcW w:w="2785" w:type="dxa"/>
            <w:tcBorders>
              <w:top w:val="nil"/>
              <w:left w:val="nil"/>
              <w:bottom w:val="single" w:sz="4" w:space="0" w:color="auto"/>
              <w:right w:val="single" w:sz="4" w:space="0" w:color="auto"/>
            </w:tcBorders>
            <w:shd w:val="clear" w:color="auto" w:fill="auto"/>
            <w:noWrap/>
            <w:vAlign w:val="center"/>
          </w:tcPr>
          <w:p w14:paraId="43B480B3" w14:textId="77777777" w:rsidR="00034BE7" w:rsidRPr="002A58C6" w:rsidRDefault="00034BE7" w:rsidP="00E77F88">
            <w:pPr>
              <w:rPr>
                <w:rFonts w:asciiTheme="minorHAnsi" w:hAnsiTheme="minorHAnsi" w:cstheme="minorHAnsi"/>
                <w:color w:val="000000"/>
                <w:sz w:val="22"/>
                <w:szCs w:val="22"/>
              </w:rPr>
            </w:pPr>
            <w:r w:rsidRPr="002A58C6">
              <w:rPr>
                <w:rFonts w:asciiTheme="minorHAnsi" w:hAnsiTheme="minorHAnsi" w:cstheme="minorHAnsi"/>
                <w:color w:val="000000"/>
                <w:sz w:val="22"/>
                <w:szCs w:val="22"/>
              </w:rPr>
              <w:t>Oferent zapewnia dostępność do świadczeń zdrowotnych w czasie i miejscu wskazanym w ogłoszeniu o konkursie</w:t>
            </w:r>
          </w:p>
          <w:p w14:paraId="7EBA1B7B" w14:textId="77777777" w:rsidR="00034BE7" w:rsidRPr="002A58C6" w:rsidRDefault="00034BE7" w:rsidP="00E77F88">
            <w:pPr>
              <w:rPr>
                <w:rFonts w:asciiTheme="minorHAnsi" w:hAnsiTheme="minorHAnsi" w:cstheme="minorHAnsi"/>
                <w:color w:val="000000"/>
                <w:sz w:val="22"/>
                <w:szCs w:val="22"/>
              </w:rPr>
            </w:pPr>
          </w:p>
        </w:tc>
        <w:tc>
          <w:tcPr>
            <w:tcW w:w="10647" w:type="dxa"/>
            <w:tcBorders>
              <w:top w:val="nil"/>
              <w:left w:val="nil"/>
              <w:bottom w:val="single" w:sz="4" w:space="0" w:color="auto"/>
              <w:right w:val="single" w:sz="4" w:space="0" w:color="auto"/>
            </w:tcBorders>
            <w:shd w:val="clear" w:color="auto" w:fill="auto"/>
            <w:vAlign w:val="center"/>
          </w:tcPr>
          <w:p w14:paraId="44BD3053" w14:textId="77777777" w:rsidR="00034BE7" w:rsidRPr="002A58C6" w:rsidRDefault="00034BE7" w:rsidP="00E77F88">
            <w:pPr>
              <w:rPr>
                <w:rFonts w:asciiTheme="minorHAnsi" w:hAnsiTheme="minorHAnsi" w:cstheme="minorHAnsi"/>
                <w:color w:val="000000"/>
                <w:sz w:val="22"/>
                <w:szCs w:val="22"/>
              </w:rPr>
            </w:pPr>
            <w:r w:rsidRPr="002A58C6">
              <w:rPr>
                <w:rFonts w:asciiTheme="minorHAnsi" w:hAnsiTheme="minorHAnsi" w:cstheme="minorHAnsi"/>
                <w:color w:val="000000"/>
                <w:sz w:val="22"/>
                <w:szCs w:val="22"/>
              </w:rPr>
              <w:t xml:space="preserve">Kryterium weryfikowane </w:t>
            </w:r>
            <w:r w:rsidRPr="002A58C6">
              <w:rPr>
                <w:rFonts w:asciiTheme="minorHAnsi" w:eastAsia="Calibri" w:hAnsiTheme="minorHAnsi" w:cstheme="minorHAnsi"/>
                <w:sz w:val="22"/>
                <w:szCs w:val="22"/>
                <w:lang w:eastAsia="en-US"/>
              </w:rPr>
              <w:t>w oparciu o informację  zawartą w formularzu ofertowym w pkt 5 – czas i miejsce dostępności świadczeń zdrowotnych.</w:t>
            </w:r>
          </w:p>
        </w:tc>
      </w:tr>
      <w:tr w:rsidR="00034BE7" w:rsidRPr="002A58C6" w14:paraId="0A3F54D5" w14:textId="77777777" w:rsidTr="00E77F88">
        <w:trPr>
          <w:trHeight w:val="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8B49CA3" w14:textId="214CBFB3" w:rsidR="00034BE7" w:rsidRPr="002A58C6" w:rsidRDefault="000B0413" w:rsidP="00E77F88">
            <w:pPr>
              <w:jc w:val="center"/>
              <w:rPr>
                <w:rFonts w:asciiTheme="minorHAnsi" w:hAnsiTheme="minorHAnsi" w:cstheme="minorHAnsi"/>
                <w:color w:val="000000"/>
                <w:sz w:val="22"/>
                <w:szCs w:val="22"/>
              </w:rPr>
            </w:pPr>
            <w:r>
              <w:rPr>
                <w:rFonts w:asciiTheme="minorHAnsi" w:hAnsiTheme="minorHAnsi" w:cstheme="minorHAnsi"/>
                <w:color w:val="000000"/>
                <w:sz w:val="22"/>
                <w:szCs w:val="22"/>
              </w:rPr>
              <w:t>7</w:t>
            </w:r>
            <w:r w:rsidR="00034BE7" w:rsidRPr="002A58C6">
              <w:rPr>
                <w:rFonts w:asciiTheme="minorHAnsi" w:hAnsiTheme="minorHAnsi" w:cstheme="minorHAnsi"/>
                <w:color w:val="000000"/>
                <w:sz w:val="22"/>
                <w:szCs w:val="22"/>
              </w:rPr>
              <w:t>.</w:t>
            </w:r>
          </w:p>
        </w:tc>
        <w:tc>
          <w:tcPr>
            <w:tcW w:w="2785" w:type="dxa"/>
            <w:tcBorders>
              <w:top w:val="nil"/>
              <w:left w:val="nil"/>
              <w:bottom w:val="single" w:sz="4" w:space="0" w:color="auto"/>
              <w:right w:val="single" w:sz="4" w:space="0" w:color="auto"/>
            </w:tcBorders>
            <w:shd w:val="clear" w:color="auto" w:fill="auto"/>
            <w:noWrap/>
            <w:vAlign w:val="center"/>
            <w:hideMark/>
          </w:tcPr>
          <w:p w14:paraId="33E9E81E" w14:textId="77777777" w:rsidR="00034BE7" w:rsidRPr="002A58C6" w:rsidRDefault="00034BE7" w:rsidP="00E77F88">
            <w:pPr>
              <w:rPr>
                <w:rFonts w:asciiTheme="minorHAnsi" w:hAnsiTheme="minorHAnsi" w:cstheme="minorHAnsi"/>
                <w:color w:val="000000"/>
                <w:sz w:val="22"/>
                <w:szCs w:val="22"/>
              </w:rPr>
            </w:pPr>
            <w:r w:rsidRPr="002A58C6">
              <w:rPr>
                <w:rFonts w:asciiTheme="minorHAnsi" w:hAnsiTheme="minorHAnsi" w:cstheme="minorHAnsi"/>
                <w:color w:val="000000"/>
                <w:sz w:val="22"/>
                <w:szCs w:val="22"/>
              </w:rPr>
              <w:t>Przesłanie dokumentów lub uzupełnienie/poprawa oferty ze względu na oczywistą omyłkę</w:t>
            </w:r>
          </w:p>
        </w:tc>
        <w:tc>
          <w:tcPr>
            <w:tcW w:w="10647" w:type="dxa"/>
            <w:tcBorders>
              <w:top w:val="nil"/>
              <w:left w:val="nil"/>
              <w:bottom w:val="single" w:sz="4" w:space="0" w:color="auto"/>
              <w:right w:val="single" w:sz="4" w:space="0" w:color="auto"/>
            </w:tcBorders>
            <w:shd w:val="clear" w:color="auto" w:fill="auto"/>
            <w:vAlign w:val="center"/>
            <w:hideMark/>
          </w:tcPr>
          <w:p w14:paraId="2F7A84A4" w14:textId="77777777" w:rsidR="00034BE7" w:rsidRPr="002A58C6" w:rsidRDefault="00034BE7" w:rsidP="00E77F88">
            <w:pPr>
              <w:rPr>
                <w:rFonts w:asciiTheme="minorHAnsi" w:hAnsiTheme="minorHAnsi" w:cstheme="minorHAnsi"/>
                <w:color w:val="000000"/>
                <w:sz w:val="22"/>
                <w:szCs w:val="22"/>
              </w:rPr>
            </w:pPr>
            <w:r w:rsidRPr="002A58C6">
              <w:rPr>
                <w:rFonts w:asciiTheme="minorHAnsi" w:hAnsiTheme="minorHAnsi" w:cstheme="minorHAnsi"/>
                <w:color w:val="000000"/>
                <w:sz w:val="22"/>
                <w:szCs w:val="22"/>
              </w:rPr>
              <w:t>Kryterium weryfikowane tylko w przypadku wystąpienia przez Komisję Konkursową do oferenta o przesłanie dodatkowych dokumentów lub uzupełnienie/poprawę oferty ze względu na oczywistą omyłkę. Nieprzesłanie wnioskowanych dokumentów we wskazanym terminie, brak uzupełnienia/poprawy oferty we wskazanym obszarze, nieprzesłanie uzupełnionej/poprawionej oferty we wskazanym terminie skutkuje niespełnieniem omawianego kryterium. Niespełnienie omawianego kryterium skutkuje odrzuceniem oferty.</w:t>
            </w:r>
          </w:p>
        </w:tc>
      </w:tr>
    </w:tbl>
    <w:p w14:paraId="3AA62D45" w14:textId="77777777" w:rsidR="00034BE7" w:rsidRPr="002A58C6" w:rsidRDefault="00034BE7" w:rsidP="00034BE7">
      <w:pPr>
        <w:spacing w:after="160" w:line="259" w:lineRule="auto"/>
        <w:rPr>
          <w:rFonts w:asciiTheme="minorHAnsi" w:eastAsia="Calibri" w:hAnsiTheme="minorHAnsi" w:cstheme="minorHAnsi"/>
          <w:sz w:val="22"/>
          <w:szCs w:val="22"/>
          <w:lang w:eastAsia="en-US"/>
        </w:rPr>
      </w:pPr>
      <w:r w:rsidRPr="002A58C6">
        <w:rPr>
          <w:rFonts w:asciiTheme="minorHAnsi" w:eastAsia="Calibri" w:hAnsiTheme="minorHAnsi" w:cstheme="minorHAnsi"/>
          <w:sz w:val="22"/>
          <w:szCs w:val="22"/>
          <w:lang w:eastAsia="en-US"/>
        </w:rPr>
        <w:br w:type="page"/>
      </w:r>
    </w:p>
    <w:p w14:paraId="14238B42" w14:textId="77777777" w:rsidR="00034BE7" w:rsidRPr="002A58C6" w:rsidRDefault="00034BE7" w:rsidP="00034BE7">
      <w:pPr>
        <w:keepNext/>
        <w:spacing w:after="200"/>
        <w:ind w:left="720" w:hanging="360"/>
        <w:rPr>
          <w:rFonts w:asciiTheme="minorHAnsi" w:eastAsia="Calibri" w:hAnsiTheme="minorHAnsi" w:cstheme="minorHAnsi"/>
          <w:b/>
          <w:iCs/>
          <w:sz w:val="22"/>
          <w:szCs w:val="22"/>
          <w:lang w:eastAsia="en-US"/>
        </w:rPr>
      </w:pPr>
      <w:r w:rsidRPr="002A58C6">
        <w:rPr>
          <w:rFonts w:asciiTheme="minorHAnsi" w:eastAsia="Calibri" w:hAnsiTheme="minorHAnsi" w:cstheme="minorHAnsi"/>
          <w:b/>
          <w:iCs/>
          <w:sz w:val="22"/>
          <w:szCs w:val="22"/>
          <w:lang w:eastAsia="en-US"/>
        </w:rPr>
        <w:lastRenderedPageBreak/>
        <w:t>Kryteria premiujące</w:t>
      </w:r>
    </w:p>
    <w:tbl>
      <w:tblPr>
        <w:tblW w:w="15196" w:type="dxa"/>
        <w:tblCellMar>
          <w:left w:w="70" w:type="dxa"/>
          <w:right w:w="70" w:type="dxa"/>
        </w:tblCellMar>
        <w:tblLook w:val="04A0" w:firstRow="1" w:lastRow="0" w:firstColumn="1" w:lastColumn="0" w:noHBand="0" w:noVBand="1"/>
        <w:tblCaption w:val="Kryteria premiujące"/>
        <w:tblDescription w:val="Tabela składa się z 4 kolumn i 4 wierszy. Nazwy kolumn: 1. Lp., 2. Nazwa kryterium, 3. Opis kryterium, 4. Maksymalna wartość punktowa za kryterium. Nazwy wierszy: 1. Całkowity koszt jednej procedury zapłodnienia pozaustrojowego, 2. Całkowity koszt jednej procedury mrożenia komórek jajowych uczestniczek przed leczeniem gonadotoksycznym, 3. Dysponowanie osobami o wykształceniu medycznym, biologicznym, biotechnologicznym lub innym przyrodniczym,  które posiadają certyfikat embriologia klinicznego PTMR/PTMRiE i/lub ESHRE w zakresie embriologii klinicznej, 4. Dostępność do świadczeń zdrowotnych na terenie województwa mazowieckiego do godziny 19:00 dwa razy w tygodniu i/lub do godziny 20:00 dwa razy w tygodniu."/>
      </w:tblPr>
      <w:tblGrid>
        <w:gridCol w:w="562"/>
        <w:gridCol w:w="2410"/>
        <w:gridCol w:w="10348"/>
        <w:gridCol w:w="1876"/>
      </w:tblGrid>
      <w:tr w:rsidR="00034BE7" w:rsidRPr="002A58C6" w14:paraId="5669B51A" w14:textId="77777777" w:rsidTr="00E77F88">
        <w:trPr>
          <w:trHeight w:val="665"/>
          <w:tblHead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218A0" w14:textId="77777777" w:rsidR="00034BE7" w:rsidRPr="002A58C6" w:rsidRDefault="00034BE7" w:rsidP="00E77F88">
            <w:pPr>
              <w:jc w:val="center"/>
              <w:rPr>
                <w:rFonts w:asciiTheme="minorHAnsi" w:hAnsiTheme="minorHAnsi" w:cstheme="minorHAnsi"/>
                <w:color w:val="000000"/>
                <w:sz w:val="22"/>
                <w:szCs w:val="22"/>
              </w:rPr>
            </w:pPr>
            <w:r w:rsidRPr="002A58C6">
              <w:rPr>
                <w:rFonts w:asciiTheme="minorHAnsi" w:hAnsiTheme="minorHAnsi" w:cstheme="minorHAnsi"/>
                <w:color w:val="000000"/>
                <w:sz w:val="22"/>
                <w:szCs w:val="22"/>
              </w:rPr>
              <w:t>Lp.</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0F978E11" w14:textId="77777777" w:rsidR="00034BE7" w:rsidRPr="002A58C6" w:rsidRDefault="00034BE7" w:rsidP="00E77F88">
            <w:pPr>
              <w:jc w:val="center"/>
              <w:rPr>
                <w:rFonts w:asciiTheme="minorHAnsi" w:hAnsiTheme="minorHAnsi" w:cstheme="minorHAnsi"/>
                <w:color w:val="000000"/>
                <w:sz w:val="22"/>
                <w:szCs w:val="22"/>
              </w:rPr>
            </w:pPr>
            <w:r w:rsidRPr="002A58C6">
              <w:rPr>
                <w:rFonts w:asciiTheme="minorHAnsi" w:hAnsiTheme="minorHAnsi" w:cstheme="minorHAnsi"/>
                <w:color w:val="000000"/>
                <w:sz w:val="22"/>
                <w:szCs w:val="22"/>
              </w:rPr>
              <w:t>Nazwa kryterium</w:t>
            </w:r>
          </w:p>
        </w:tc>
        <w:tc>
          <w:tcPr>
            <w:tcW w:w="10348" w:type="dxa"/>
            <w:tcBorders>
              <w:top w:val="single" w:sz="4" w:space="0" w:color="auto"/>
              <w:left w:val="nil"/>
              <w:bottom w:val="single" w:sz="4" w:space="0" w:color="auto"/>
              <w:right w:val="single" w:sz="4" w:space="0" w:color="auto"/>
            </w:tcBorders>
            <w:shd w:val="clear" w:color="auto" w:fill="auto"/>
            <w:noWrap/>
            <w:vAlign w:val="center"/>
            <w:hideMark/>
          </w:tcPr>
          <w:p w14:paraId="4431D0C8" w14:textId="77777777" w:rsidR="00034BE7" w:rsidRPr="002A58C6" w:rsidRDefault="00034BE7" w:rsidP="00E77F88">
            <w:pPr>
              <w:jc w:val="center"/>
              <w:rPr>
                <w:rFonts w:asciiTheme="minorHAnsi" w:hAnsiTheme="minorHAnsi" w:cstheme="minorHAnsi"/>
                <w:color w:val="000000"/>
                <w:sz w:val="22"/>
                <w:szCs w:val="22"/>
              </w:rPr>
            </w:pPr>
            <w:r w:rsidRPr="002A58C6">
              <w:rPr>
                <w:rFonts w:asciiTheme="minorHAnsi" w:hAnsiTheme="minorHAnsi" w:cstheme="minorHAnsi"/>
                <w:color w:val="000000"/>
                <w:sz w:val="22"/>
                <w:szCs w:val="22"/>
              </w:rPr>
              <w:t>Opis kryterium</w:t>
            </w:r>
          </w:p>
        </w:tc>
        <w:tc>
          <w:tcPr>
            <w:tcW w:w="1876" w:type="dxa"/>
            <w:tcBorders>
              <w:top w:val="single" w:sz="4" w:space="0" w:color="auto"/>
              <w:left w:val="nil"/>
              <w:bottom w:val="single" w:sz="4" w:space="0" w:color="auto"/>
              <w:right w:val="single" w:sz="4" w:space="0" w:color="auto"/>
            </w:tcBorders>
            <w:shd w:val="clear" w:color="auto" w:fill="auto"/>
            <w:noWrap/>
            <w:vAlign w:val="center"/>
            <w:hideMark/>
          </w:tcPr>
          <w:p w14:paraId="462361BF" w14:textId="77777777" w:rsidR="00034BE7" w:rsidRPr="002A58C6" w:rsidRDefault="00034BE7" w:rsidP="00E77F88">
            <w:pPr>
              <w:jc w:val="center"/>
              <w:rPr>
                <w:rFonts w:asciiTheme="minorHAnsi" w:hAnsiTheme="minorHAnsi" w:cstheme="minorHAnsi"/>
                <w:color w:val="000000"/>
                <w:sz w:val="22"/>
                <w:szCs w:val="22"/>
              </w:rPr>
            </w:pPr>
            <w:r w:rsidRPr="002A58C6">
              <w:rPr>
                <w:rFonts w:asciiTheme="minorHAnsi" w:hAnsiTheme="minorHAnsi" w:cstheme="minorHAnsi"/>
                <w:color w:val="000000"/>
                <w:sz w:val="22"/>
                <w:szCs w:val="22"/>
              </w:rPr>
              <w:t xml:space="preserve">Maksymalna wartość punktowa </w:t>
            </w:r>
            <w:r w:rsidRPr="002A58C6">
              <w:rPr>
                <w:rFonts w:asciiTheme="minorHAnsi" w:hAnsiTheme="minorHAnsi" w:cstheme="minorHAnsi"/>
                <w:color w:val="000000"/>
                <w:sz w:val="22"/>
                <w:szCs w:val="22"/>
              </w:rPr>
              <w:br/>
              <w:t>za kryterium</w:t>
            </w:r>
          </w:p>
        </w:tc>
      </w:tr>
      <w:tr w:rsidR="00034BE7" w:rsidRPr="002A58C6" w14:paraId="6AFFD7EE" w14:textId="77777777" w:rsidTr="00E77F88">
        <w:trPr>
          <w:trHeight w:val="129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05582AF" w14:textId="77777777" w:rsidR="00034BE7" w:rsidRPr="002A58C6" w:rsidRDefault="00034BE7" w:rsidP="00E77F88">
            <w:pPr>
              <w:jc w:val="center"/>
              <w:rPr>
                <w:rFonts w:asciiTheme="minorHAnsi" w:hAnsiTheme="minorHAnsi" w:cstheme="minorHAnsi"/>
                <w:color w:val="000000"/>
                <w:sz w:val="22"/>
                <w:szCs w:val="22"/>
              </w:rPr>
            </w:pPr>
            <w:r w:rsidRPr="002A58C6">
              <w:rPr>
                <w:rFonts w:asciiTheme="minorHAnsi" w:hAnsiTheme="minorHAnsi" w:cstheme="minorHAnsi"/>
                <w:color w:val="000000"/>
                <w:sz w:val="22"/>
                <w:szCs w:val="22"/>
              </w:rPr>
              <w:t>1.</w:t>
            </w:r>
          </w:p>
        </w:tc>
        <w:tc>
          <w:tcPr>
            <w:tcW w:w="2410" w:type="dxa"/>
            <w:tcBorders>
              <w:top w:val="nil"/>
              <w:left w:val="nil"/>
              <w:bottom w:val="single" w:sz="4" w:space="0" w:color="auto"/>
              <w:right w:val="single" w:sz="4" w:space="0" w:color="auto"/>
            </w:tcBorders>
            <w:shd w:val="clear" w:color="auto" w:fill="auto"/>
            <w:noWrap/>
            <w:vAlign w:val="center"/>
            <w:hideMark/>
          </w:tcPr>
          <w:p w14:paraId="5B833E0D" w14:textId="77777777" w:rsidR="00034BE7" w:rsidRPr="002A58C6" w:rsidRDefault="00034BE7" w:rsidP="00E77F88">
            <w:pPr>
              <w:rPr>
                <w:rFonts w:asciiTheme="minorHAnsi" w:hAnsiTheme="minorHAnsi" w:cstheme="minorHAnsi"/>
                <w:color w:val="000000"/>
                <w:sz w:val="22"/>
                <w:szCs w:val="22"/>
              </w:rPr>
            </w:pPr>
            <w:r w:rsidRPr="002A58C6">
              <w:rPr>
                <w:rFonts w:asciiTheme="minorHAnsi" w:hAnsiTheme="minorHAnsi" w:cstheme="minorHAnsi"/>
                <w:color w:val="000000"/>
                <w:sz w:val="22"/>
                <w:szCs w:val="22"/>
              </w:rPr>
              <w:t xml:space="preserve">Całkowity koszt jednej procedury zapłodnienia pozaustrojowego </w:t>
            </w:r>
          </w:p>
        </w:tc>
        <w:tc>
          <w:tcPr>
            <w:tcW w:w="10348" w:type="dxa"/>
            <w:tcBorders>
              <w:top w:val="nil"/>
              <w:left w:val="nil"/>
              <w:bottom w:val="single" w:sz="4" w:space="0" w:color="auto"/>
              <w:right w:val="single" w:sz="4" w:space="0" w:color="auto"/>
            </w:tcBorders>
            <w:shd w:val="clear" w:color="auto" w:fill="auto"/>
            <w:vAlign w:val="bottom"/>
            <w:hideMark/>
          </w:tcPr>
          <w:p w14:paraId="54F067B1" w14:textId="77777777" w:rsidR="00034BE7" w:rsidRPr="002A58C6" w:rsidRDefault="00034BE7" w:rsidP="00E77F88">
            <w:pPr>
              <w:jc w:val="both"/>
              <w:rPr>
                <w:rFonts w:asciiTheme="minorHAnsi" w:hAnsiTheme="minorHAnsi" w:cstheme="minorHAnsi"/>
                <w:color w:val="000000"/>
                <w:sz w:val="22"/>
                <w:szCs w:val="22"/>
              </w:rPr>
            </w:pPr>
            <w:r w:rsidRPr="002A58C6">
              <w:rPr>
                <w:rFonts w:asciiTheme="minorHAnsi" w:hAnsiTheme="minorHAnsi" w:cstheme="minorHAnsi"/>
                <w:color w:val="000000"/>
                <w:sz w:val="22"/>
                <w:szCs w:val="22"/>
              </w:rPr>
              <w:t xml:space="preserve">W ramach tego kryterium zostanie oceniony zaproponowany w ofercie całkowity koszt brutto jednej procedury zapłodnienia pozaustrojowego. </w:t>
            </w:r>
          </w:p>
          <w:p w14:paraId="25C6CB84" w14:textId="77777777" w:rsidR="00034BE7" w:rsidRPr="002A58C6" w:rsidRDefault="00034BE7" w:rsidP="00E77F88">
            <w:pPr>
              <w:jc w:val="both"/>
              <w:rPr>
                <w:rFonts w:asciiTheme="minorHAnsi" w:hAnsiTheme="minorHAnsi" w:cstheme="minorHAnsi"/>
                <w:color w:val="000000"/>
                <w:sz w:val="22"/>
                <w:szCs w:val="22"/>
              </w:rPr>
            </w:pPr>
            <w:r w:rsidRPr="002A58C6">
              <w:rPr>
                <w:rFonts w:asciiTheme="minorHAnsi" w:hAnsiTheme="minorHAnsi" w:cstheme="minorHAnsi"/>
                <w:color w:val="000000"/>
                <w:sz w:val="22"/>
                <w:szCs w:val="22"/>
              </w:rPr>
              <w:t xml:space="preserve">Maksymalna wartość punktów do przyznania w związku z tym kryterium to 50. Liczbę punktów jakie otrzymuje poszczególna oferta w ramach tego kryterium będzie obliczona według wzoru: </w:t>
            </w:r>
          </w:p>
          <w:p w14:paraId="567A551A" w14:textId="77777777" w:rsidR="00034BE7" w:rsidRPr="002A58C6" w:rsidRDefault="00034BE7" w:rsidP="00E77F88">
            <w:pPr>
              <w:jc w:val="both"/>
              <w:rPr>
                <w:rFonts w:asciiTheme="minorHAnsi" w:hAnsiTheme="minorHAnsi" w:cstheme="minorHAnsi"/>
                <w:color w:val="000000"/>
                <w:sz w:val="22"/>
                <w:szCs w:val="22"/>
              </w:rPr>
            </w:pPr>
            <w:proofErr w:type="spellStart"/>
            <w:r w:rsidRPr="002A58C6">
              <w:rPr>
                <w:rFonts w:asciiTheme="minorHAnsi" w:hAnsiTheme="minorHAnsi" w:cstheme="minorHAnsi"/>
                <w:color w:val="000000"/>
                <w:sz w:val="22"/>
                <w:szCs w:val="22"/>
              </w:rPr>
              <w:t>Px</w:t>
            </w:r>
            <w:proofErr w:type="spellEnd"/>
            <w:r w:rsidRPr="002A58C6">
              <w:rPr>
                <w:rFonts w:asciiTheme="minorHAnsi" w:hAnsiTheme="minorHAnsi" w:cstheme="minorHAnsi"/>
                <w:color w:val="000000"/>
                <w:sz w:val="22"/>
                <w:szCs w:val="22"/>
              </w:rPr>
              <w:t>=(</w:t>
            </w:r>
            <w:proofErr w:type="spellStart"/>
            <w:r w:rsidRPr="002A58C6">
              <w:rPr>
                <w:rFonts w:asciiTheme="minorHAnsi" w:hAnsiTheme="minorHAnsi" w:cstheme="minorHAnsi"/>
                <w:color w:val="000000"/>
                <w:sz w:val="22"/>
                <w:szCs w:val="22"/>
              </w:rPr>
              <w:t>Cmin</w:t>
            </w:r>
            <w:proofErr w:type="spellEnd"/>
            <w:r w:rsidRPr="002A58C6">
              <w:rPr>
                <w:rFonts w:asciiTheme="minorHAnsi" w:hAnsiTheme="minorHAnsi" w:cstheme="minorHAnsi"/>
                <w:color w:val="000000"/>
                <w:sz w:val="22"/>
                <w:szCs w:val="22"/>
              </w:rPr>
              <w:t>/</w:t>
            </w:r>
            <w:proofErr w:type="spellStart"/>
            <w:r w:rsidRPr="002A58C6">
              <w:rPr>
                <w:rFonts w:asciiTheme="minorHAnsi" w:hAnsiTheme="minorHAnsi" w:cstheme="minorHAnsi"/>
                <w:color w:val="000000"/>
                <w:sz w:val="22"/>
                <w:szCs w:val="22"/>
              </w:rPr>
              <w:t>Cx</w:t>
            </w:r>
            <w:proofErr w:type="spellEnd"/>
            <w:r w:rsidRPr="002A58C6">
              <w:rPr>
                <w:rFonts w:asciiTheme="minorHAnsi" w:hAnsiTheme="minorHAnsi" w:cstheme="minorHAnsi"/>
                <w:color w:val="000000"/>
                <w:sz w:val="22"/>
                <w:szCs w:val="22"/>
              </w:rPr>
              <w:t>)*50,</w:t>
            </w:r>
          </w:p>
          <w:p w14:paraId="2E1FB198" w14:textId="77777777" w:rsidR="00034BE7" w:rsidRPr="002A58C6" w:rsidRDefault="00034BE7" w:rsidP="00E77F88">
            <w:pPr>
              <w:jc w:val="both"/>
              <w:rPr>
                <w:rFonts w:asciiTheme="minorHAnsi" w:hAnsiTheme="minorHAnsi" w:cstheme="minorHAnsi"/>
                <w:color w:val="000000"/>
                <w:sz w:val="22"/>
                <w:szCs w:val="22"/>
              </w:rPr>
            </w:pPr>
            <w:r w:rsidRPr="002A58C6">
              <w:rPr>
                <w:rFonts w:asciiTheme="minorHAnsi" w:hAnsiTheme="minorHAnsi" w:cstheme="minorHAnsi"/>
                <w:color w:val="000000"/>
                <w:sz w:val="22"/>
                <w:szCs w:val="22"/>
              </w:rPr>
              <w:t xml:space="preserve">gdzie: </w:t>
            </w:r>
            <w:proofErr w:type="spellStart"/>
            <w:r w:rsidRPr="002A58C6">
              <w:rPr>
                <w:rFonts w:asciiTheme="minorHAnsi" w:hAnsiTheme="minorHAnsi" w:cstheme="minorHAnsi"/>
                <w:color w:val="000000"/>
                <w:sz w:val="22"/>
                <w:szCs w:val="22"/>
              </w:rPr>
              <w:t>Px</w:t>
            </w:r>
            <w:proofErr w:type="spellEnd"/>
            <w:r w:rsidRPr="002A58C6">
              <w:rPr>
                <w:rFonts w:asciiTheme="minorHAnsi" w:hAnsiTheme="minorHAnsi" w:cstheme="minorHAnsi"/>
                <w:color w:val="000000"/>
                <w:sz w:val="22"/>
                <w:szCs w:val="22"/>
              </w:rPr>
              <w:t xml:space="preserve"> – liczba uzyskanych punktów; </w:t>
            </w:r>
            <w:proofErr w:type="spellStart"/>
            <w:r w:rsidRPr="002A58C6">
              <w:rPr>
                <w:rFonts w:asciiTheme="minorHAnsi" w:hAnsiTheme="minorHAnsi" w:cstheme="minorHAnsi"/>
                <w:color w:val="000000"/>
                <w:sz w:val="22"/>
                <w:szCs w:val="22"/>
              </w:rPr>
              <w:t>Cmin</w:t>
            </w:r>
            <w:proofErr w:type="spellEnd"/>
            <w:r w:rsidRPr="002A58C6">
              <w:rPr>
                <w:rFonts w:asciiTheme="minorHAnsi" w:hAnsiTheme="minorHAnsi" w:cstheme="minorHAnsi"/>
                <w:color w:val="000000"/>
                <w:sz w:val="22"/>
                <w:szCs w:val="22"/>
              </w:rPr>
              <w:t xml:space="preserve"> – najniższa wartość całkowitego kosztu brutto jednej  procedury zapłodnienia pozaustrojowego branego pod uwagę wśród wszystkich ofert złożonych na realizację programu; </w:t>
            </w:r>
            <w:proofErr w:type="spellStart"/>
            <w:r w:rsidRPr="002A58C6">
              <w:rPr>
                <w:rFonts w:asciiTheme="minorHAnsi" w:hAnsiTheme="minorHAnsi" w:cstheme="minorHAnsi"/>
                <w:color w:val="000000"/>
                <w:sz w:val="22"/>
                <w:szCs w:val="22"/>
              </w:rPr>
              <w:t>Cx</w:t>
            </w:r>
            <w:proofErr w:type="spellEnd"/>
            <w:r w:rsidRPr="002A58C6">
              <w:rPr>
                <w:rFonts w:asciiTheme="minorHAnsi" w:hAnsiTheme="minorHAnsi" w:cstheme="minorHAnsi"/>
                <w:color w:val="000000"/>
                <w:sz w:val="22"/>
                <w:szCs w:val="22"/>
              </w:rPr>
              <w:t xml:space="preserve"> – wartość całkowitego kosztu brutto jednej procedury zapłodnienia pozaustrojowego analizowanej oferty.</w:t>
            </w:r>
          </w:p>
        </w:tc>
        <w:tc>
          <w:tcPr>
            <w:tcW w:w="1876" w:type="dxa"/>
            <w:tcBorders>
              <w:top w:val="nil"/>
              <w:left w:val="nil"/>
              <w:bottom w:val="single" w:sz="4" w:space="0" w:color="auto"/>
              <w:right w:val="single" w:sz="4" w:space="0" w:color="auto"/>
            </w:tcBorders>
            <w:shd w:val="clear" w:color="auto" w:fill="auto"/>
            <w:noWrap/>
            <w:vAlign w:val="center"/>
            <w:hideMark/>
          </w:tcPr>
          <w:p w14:paraId="10ECE452" w14:textId="77777777" w:rsidR="00034BE7" w:rsidRPr="002A58C6" w:rsidRDefault="00034BE7" w:rsidP="00E77F88">
            <w:pPr>
              <w:jc w:val="center"/>
              <w:rPr>
                <w:rFonts w:asciiTheme="minorHAnsi" w:hAnsiTheme="minorHAnsi" w:cstheme="minorHAnsi"/>
                <w:color w:val="000000"/>
                <w:sz w:val="22"/>
                <w:szCs w:val="22"/>
              </w:rPr>
            </w:pPr>
            <w:r w:rsidRPr="002A58C6">
              <w:rPr>
                <w:rFonts w:asciiTheme="minorHAnsi" w:hAnsiTheme="minorHAnsi" w:cstheme="minorHAnsi"/>
                <w:color w:val="000000"/>
                <w:sz w:val="22"/>
                <w:szCs w:val="22"/>
              </w:rPr>
              <w:t>50</w:t>
            </w:r>
          </w:p>
        </w:tc>
      </w:tr>
      <w:tr w:rsidR="00D067C8" w:rsidRPr="002A58C6" w14:paraId="5A71C9B4" w14:textId="77777777" w:rsidTr="00E77F88">
        <w:trPr>
          <w:trHeight w:val="1299"/>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CB3E0B9" w14:textId="64E31ECE" w:rsidR="00D067C8" w:rsidRPr="002A58C6" w:rsidRDefault="00D067C8" w:rsidP="00E77F88">
            <w:pPr>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2410" w:type="dxa"/>
            <w:tcBorders>
              <w:top w:val="nil"/>
              <w:left w:val="nil"/>
              <w:bottom w:val="single" w:sz="4" w:space="0" w:color="auto"/>
              <w:right w:val="single" w:sz="4" w:space="0" w:color="auto"/>
            </w:tcBorders>
            <w:shd w:val="clear" w:color="auto" w:fill="auto"/>
            <w:noWrap/>
            <w:vAlign w:val="center"/>
          </w:tcPr>
          <w:p w14:paraId="1BC1185D" w14:textId="4B93D809" w:rsidR="00D067C8" w:rsidRPr="002A58C6" w:rsidRDefault="00D067C8" w:rsidP="00E77F88">
            <w:pPr>
              <w:rPr>
                <w:rFonts w:asciiTheme="minorHAnsi" w:hAnsiTheme="minorHAnsi" w:cstheme="minorHAnsi"/>
                <w:color w:val="000000"/>
                <w:sz w:val="22"/>
                <w:szCs w:val="22"/>
              </w:rPr>
            </w:pPr>
            <w:r w:rsidRPr="00D067C8">
              <w:rPr>
                <w:rFonts w:asciiTheme="minorHAnsi" w:hAnsiTheme="minorHAnsi" w:cstheme="minorHAnsi"/>
                <w:color w:val="000000"/>
                <w:sz w:val="22"/>
                <w:szCs w:val="22"/>
              </w:rPr>
              <w:t xml:space="preserve">Całkowity koszt jednej procedury mrożenia komórek jajowych uczestniczek przed leczeniem </w:t>
            </w:r>
            <w:proofErr w:type="spellStart"/>
            <w:r w:rsidRPr="00D067C8">
              <w:rPr>
                <w:rFonts w:asciiTheme="minorHAnsi" w:hAnsiTheme="minorHAnsi" w:cstheme="minorHAnsi"/>
                <w:color w:val="000000"/>
                <w:sz w:val="22"/>
                <w:szCs w:val="22"/>
              </w:rPr>
              <w:t>gonadotoksycznym</w:t>
            </w:r>
            <w:proofErr w:type="spellEnd"/>
          </w:p>
        </w:tc>
        <w:tc>
          <w:tcPr>
            <w:tcW w:w="10348" w:type="dxa"/>
            <w:tcBorders>
              <w:top w:val="nil"/>
              <w:left w:val="nil"/>
              <w:bottom w:val="single" w:sz="4" w:space="0" w:color="auto"/>
              <w:right w:val="single" w:sz="4" w:space="0" w:color="auto"/>
            </w:tcBorders>
            <w:shd w:val="clear" w:color="auto" w:fill="auto"/>
            <w:vAlign w:val="bottom"/>
          </w:tcPr>
          <w:p w14:paraId="7621F6A1" w14:textId="77777777" w:rsidR="00D067C8" w:rsidRPr="00D067C8" w:rsidRDefault="00D067C8" w:rsidP="00D067C8">
            <w:pPr>
              <w:jc w:val="both"/>
              <w:rPr>
                <w:rFonts w:asciiTheme="minorHAnsi" w:hAnsiTheme="minorHAnsi" w:cstheme="minorHAnsi"/>
                <w:color w:val="000000"/>
                <w:sz w:val="22"/>
                <w:szCs w:val="22"/>
              </w:rPr>
            </w:pPr>
            <w:r w:rsidRPr="00D067C8">
              <w:rPr>
                <w:rFonts w:asciiTheme="minorHAnsi" w:hAnsiTheme="minorHAnsi" w:cstheme="minorHAnsi"/>
                <w:color w:val="000000"/>
                <w:sz w:val="22"/>
                <w:szCs w:val="22"/>
              </w:rPr>
              <w:t xml:space="preserve">W ramach tego kryterium zostanie oceniony zaproponowany w ofercie całkowity koszt brutto jednej procedury mrożenia komórek jajowych uczestniczek przed leczeniem </w:t>
            </w:r>
            <w:proofErr w:type="spellStart"/>
            <w:r w:rsidRPr="00D067C8">
              <w:rPr>
                <w:rFonts w:asciiTheme="minorHAnsi" w:hAnsiTheme="minorHAnsi" w:cstheme="minorHAnsi"/>
                <w:color w:val="000000"/>
                <w:sz w:val="22"/>
                <w:szCs w:val="22"/>
              </w:rPr>
              <w:t>gonadotoksycznym</w:t>
            </w:r>
            <w:proofErr w:type="spellEnd"/>
            <w:r w:rsidRPr="00D067C8">
              <w:rPr>
                <w:rFonts w:asciiTheme="minorHAnsi" w:hAnsiTheme="minorHAnsi" w:cstheme="minorHAnsi"/>
                <w:color w:val="000000"/>
                <w:sz w:val="22"/>
                <w:szCs w:val="22"/>
              </w:rPr>
              <w:t>.</w:t>
            </w:r>
          </w:p>
          <w:p w14:paraId="0FFF7AAF" w14:textId="77777777" w:rsidR="00D067C8" w:rsidRPr="00D067C8" w:rsidRDefault="00D067C8" w:rsidP="00D067C8">
            <w:pPr>
              <w:jc w:val="both"/>
              <w:rPr>
                <w:rFonts w:asciiTheme="minorHAnsi" w:hAnsiTheme="minorHAnsi" w:cstheme="minorHAnsi"/>
                <w:color w:val="000000"/>
                <w:sz w:val="22"/>
                <w:szCs w:val="22"/>
              </w:rPr>
            </w:pPr>
            <w:r w:rsidRPr="00D067C8">
              <w:rPr>
                <w:rFonts w:asciiTheme="minorHAnsi" w:hAnsiTheme="minorHAnsi" w:cstheme="minorHAnsi"/>
                <w:color w:val="000000"/>
                <w:sz w:val="22"/>
                <w:szCs w:val="22"/>
              </w:rPr>
              <w:t>Maksymalna wartość punktów do przyznania w związku z tym kryterium to 10. Liczbę punktów jakie otrzymuje poszczególna oferta w ramach tego kryterium będzie obliczona według wzoru:</w:t>
            </w:r>
          </w:p>
          <w:p w14:paraId="571254EE" w14:textId="77777777" w:rsidR="00D067C8" w:rsidRPr="00D067C8" w:rsidRDefault="00D067C8" w:rsidP="00D067C8">
            <w:pPr>
              <w:jc w:val="both"/>
              <w:rPr>
                <w:rFonts w:asciiTheme="minorHAnsi" w:hAnsiTheme="minorHAnsi" w:cstheme="minorHAnsi"/>
                <w:color w:val="000000"/>
                <w:sz w:val="22"/>
                <w:szCs w:val="22"/>
              </w:rPr>
            </w:pPr>
            <w:proofErr w:type="spellStart"/>
            <w:r w:rsidRPr="00D067C8">
              <w:rPr>
                <w:rFonts w:asciiTheme="minorHAnsi" w:hAnsiTheme="minorHAnsi" w:cstheme="minorHAnsi"/>
                <w:color w:val="000000"/>
                <w:sz w:val="22"/>
                <w:szCs w:val="22"/>
              </w:rPr>
              <w:t>Px</w:t>
            </w:r>
            <w:proofErr w:type="spellEnd"/>
            <w:r w:rsidRPr="00D067C8">
              <w:rPr>
                <w:rFonts w:asciiTheme="minorHAnsi" w:hAnsiTheme="minorHAnsi" w:cstheme="minorHAnsi"/>
                <w:color w:val="000000"/>
                <w:sz w:val="22"/>
                <w:szCs w:val="22"/>
              </w:rPr>
              <w:t>=(</w:t>
            </w:r>
            <w:proofErr w:type="spellStart"/>
            <w:r w:rsidRPr="00D067C8">
              <w:rPr>
                <w:rFonts w:asciiTheme="minorHAnsi" w:hAnsiTheme="minorHAnsi" w:cstheme="minorHAnsi"/>
                <w:color w:val="000000"/>
                <w:sz w:val="22"/>
                <w:szCs w:val="22"/>
              </w:rPr>
              <w:t>Cmin</w:t>
            </w:r>
            <w:proofErr w:type="spellEnd"/>
            <w:r w:rsidRPr="00D067C8">
              <w:rPr>
                <w:rFonts w:asciiTheme="minorHAnsi" w:hAnsiTheme="minorHAnsi" w:cstheme="minorHAnsi"/>
                <w:color w:val="000000"/>
                <w:sz w:val="22"/>
                <w:szCs w:val="22"/>
              </w:rPr>
              <w:t>/</w:t>
            </w:r>
            <w:proofErr w:type="spellStart"/>
            <w:r w:rsidRPr="00D067C8">
              <w:rPr>
                <w:rFonts w:asciiTheme="minorHAnsi" w:hAnsiTheme="minorHAnsi" w:cstheme="minorHAnsi"/>
                <w:color w:val="000000"/>
                <w:sz w:val="22"/>
                <w:szCs w:val="22"/>
              </w:rPr>
              <w:t>Cx</w:t>
            </w:r>
            <w:proofErr w:type="spellEnd"/>
            <w:r w:rsidRPr="00D067C8">
              <w:rPr>
                <w:rFonts w:asciiTheme="minorHAnsi" w:hAnsiTheme="minorHAnsi" w:cstheme="minorHAnsi"/>
                <w:color w:val="000000"/>
                <w:sz w:val="22"/>
                <w:szCs w:val="22"/>
              </w:rPr>
              <w:t>)*10,</w:t>
            </w:r>
          </w:p>
          <w:p w14:paraId="59D064B3" w14:textId="755101A1" w:rsidR="00D067C8" w:rsidRPr="002A58C6" w:rsidRDefault="00D067C8" w:rsidP="00D067C8">
            <w:pPr>
              <w:jc w:val="both"/>
              <w:rPr>
                <w:rFonts w:asciiTheme="minorHAnsi" w:hAnsiTheme="minorHAnsi" w:cstheme="minorHAnsi"/>
                <w:color w:val="000000"/>
                <w:sz w:val="22"/>
                <w:szCs w:val="22"/>
              </w:rPr>
            </w:pPr>
            <w:r w:rsidRPr="00D067C8">
              <w:rPr>
                <w:rFonts w:asciiTheme="minorHAnsi" w:hAnsiTheme="minorHAnsi" w:cstheme="minorHAnsi"/>
                <w:color w:val="000000"/>
                <w:sz w:val="22"/>
                <w:szCs w:val="22"/>
              </w:rPr>
              <w:t xml:space="preserve">gdzie: </w:t>
            </w:r>
            <w:proofErr w:type="spellStart"/>
            <w:r w:rsidRPr="00D067C8">
              <w:rPr>
                <w:rFonts w:asciiTheme="minorHAnsi" w:hAnsiTheme="minorHAnsi" w:cstheme="minorHAnsi"/>
                <w:color w:val="000000"/>
                <w:sz w:val="22"/>
                <w:szCs w:val="22"/>
              </w:rPr>
              <w:t>Px</w:t>
            </w:r>
            <w:proofErr w:type="spellEnd"/>
            <w:r w:rsidRPr="00D067C8">
              <w:rPr>
                <w:rFonts w:asciiTheme="minorHAnsi" w:hAnsiTheme="minorHAnsi" w:cstheme="minorHAnsi"/>
                <w:color w:val="000000"/>
                <w:sz w:val="22"/>
                <w:szCs w:val="22"/>
              </w:rPr>
              <w:t xml:space="preserve"> – liczba uzyskanych punktów; </w:t>
            </w:r>
            <w:proofErr w:type="spellStart"/>
            <w:r w:rsidRPr="00D067C8">
              <w:rPr>
                <w:rFonts w:asciiTheme="minorHAnsi" w:hAnsiTheme="minorHAnsi" w:cstheme="minorHAnsi"/>
                <w:color w:val="000000"/>
                <w:sz w:val="22"/>
                <w:szCs w:val="22"/>
              </w:rPr>
              <w:t>Cmin</w:t>
            </w:r>
            <w:proofErr w:type="spellEnd"/>
            <w:r w:rsidRPr="00D067C8">
              <w:rPr>
                <w:rFonts w:asciiTheme="minorHAnsi" w:hAnsiTheme="minorHAnsi" w:cstheme="minorHAnsi"/>
                <w:color w:val="000000"/>
                <w:sz w:val="22"/>
                <w:szCs w:val="22"/>
              </w:rPr>
              <w:t xml:space="preserve"> – najniższa wartość całkowitego kosztu brutto jednej procedury mrożenia komórek jajowych uczestniczek przed leczeniem </w:t>
            </w:r>
            <w:proofErr w:type="spellStart"/>
            <w:r w:rsidRPr="00D067C8">
              <w:rPr>
                <w:rFonts w:asciiTheme="minorHAnsi" w:hAnsiTheme="minorHAnsi" w:cstheme="minorHAnsi"/>
                <w:color w:val="000000"/>
                <w:sz w:val="22"/>
                <w:szCs w:val="22"/>
              </w:rPr>
              <w:t>gonadotoksycznym</w:t>
            </w:r>
            <w:proofErr w:type="spellEnd"/>
            <w:r w:rsidRPr="00D067C8">
              <w:rPr>
                <w:rFonts w:asciiTheme="minorHAnsi" w:hAnsiTheme="minorHAnsi" w:cstheme="minorHAnsi"/>
                <w:color w:val="000000"/>
                <w:sz w:val="22"/>
                <w:szCs w:val="22"/>
              </w:rPr>
              <w:t xml:space="preserve"> branego pod uwagę wśród wszystkich ofert złożonych na realizację programu; </w:t>
            </w:r>
            <w:proofErr w:type="spellStart"/>
            <w:r w:rsidRPr="00D067C8">
              <w:rPr>
                <w:rFonts w:asciiTheme="minorHAnsi" w:hAnsiTheme="minorHAnsi" w:cstheme="minorHAnsi"/>
                <w:color w:val="000000"/>
                <w:sz w:val="22"/>
                <w:szCs w:val="22"/>
              </w:rPr>
              <w:t>Cx</w:t>
            </w:r>
            <w:proofErr w:type="spellEnd"/>
            <w:r w:rsidRPr="00D067C8">
              <w:rPr>
                <w:rFonts w:asciiTheme="minorHAnsi" w:hAnsiTheme="minorHAnsi" w:cstheme="minorHAnsi"/>
                <w:color w:val="000000"/>
                <w:sz w:val="22"/>
                <w:szCs w:val="22"/>
              </w:rPr>
              <w:t xml:space="preserve"> – wartość całkowitego kosztu brutto jednej procedury mrożenia komórek jajowych uczestniczek przed leczeniem </w:t>
            </w:r>
            <w:proofErr w:type="spellStart"/>
            <w:r w:rsidRPr="00D067C8">
              <w:rPr>
                <w:rFonts w:asciiTheme="minorHAnsi" w:hAnsiTheme="minorHAnsi" w:cstheme="minorHAnsi"/>
                <w:color w:val="000000"/>
                <w:sz w:val="22"/>
                <w:szCs w:val="22"/>
              </w:rPr>
              <w:t>gonadotoksycznym</w:t>
            </w:r>
            <w:proofErr w:type="spellEnd"/>
            <w:r w:rsidRPr="00D067C8">
              <w:rPr>
                <w:rFonts w:asciiTheme="minorHAnsi" w:hAnsiTheme="minorHAnsi" w:cstheme="minorHAnsi"/>
                <w:color w:val="000000"/>
                <w:sz w:val="22"/>
                <w:szCs w:val="22"/>
              </w:rPr>
              <w:t xml:space="preserve"> analizowanej oferty.</w:t>
            </w:r>
          </w:p>
        </w:tc>
        <w:tc>
          <w:tcPr>
            <w:tcW w:w="1876" w:type="dxa"/>
            <w:tcBorders>
              <w:top w:val="nil"/>
              <w:left w:val="nil"/>
              <w:bottom w:val="single" w:sz="4" w:space="0" w:color="auto"/>
              <w:right w:val="single" w:sz="4" w:space="0" w:color="auto"/>
            </w:tcBorders>
            <w:shd w:val="clear" w:color="auto" w:fill="auto"/>
            <w:noWrap/>
            <w:vAlign w:val="center"/>
          </w:tcPr>
          <w:p w14:paraId="2AB41AB8" w14:textId="10138F9B" w:rsidR="00D067C8" w:rsidRPr="002A58C6" w:rsidRDefault="00D067C8" w:rsidP="00E77F88">
            <w:pPr>
              <w:jc w:val="center"/>
              <w:rPr>
                <w:rFonts w:asciiTheme="minorHAnsi" w:hAnsiTheme="minorHAnsi" w:cstheme="minorHAnsi"/>
                <w:color w:val="000000"/>
                <w:sz w:val="22"/>
                <w:szCs w:val="22"/>
              </w:rPr>
            </w:pPr>
            <w:r>
              <w:rPr>
                <w:rFonts w:asciiTheme="minorHAnsi" w:hAnsiTheme="minorHAnsi" w:cstheme="minorHAnsi"/>
                <w:color w:val="000000"/>
                <w:sz w:val="22"/>
                <w:szCs w:val="22"/>
              </w:rPr>
              <w:t>10</w:t>
            </w:r>
          </w:p>
        </w:tc>
      </w:tr>
      <w:tr w:rsidR="00034BE7" w:rsidRPr="002A58C6" w14:paraId="3E6B88D9" w14:textId="77777777" w:rsidTr="00E77F88">
        <w:trPr>
          <w:trHeight w:val="235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40BC3DD" w14:textId="77777777" w:rsidR="00034BE7" w:rsidRPr="002A58C6" w:rsidRDefault="00034BE7" w:rsidP="00E77F88">
            <w:pPr>
              <w:jc w:val="center"/>
              <w:rPr>
                <w:rFonts w:asciiTheme="minorHAnsi" w:hAnsiTheme="minorHAnsi" w:cstheme="minorHAnsi"/>
                <w:color w:val="000000"/>
                <w:sz w:val="22"/>
                <w:szCs w:val="22"/>
              </w:rPr>
            </w:pPr>
            <w:r w:rsidRPr="002A58C6">
              <w:rPr>
                <w:rFonts w:asciiTheme="minorHAnsi" w:hAnsiTheme="minorHAnsi" w:cstheme="minorHAnsi"/>
                <w:color w:val="000000"/>
                <w:sz w:val="22"/>
                <w:szCs w:val="22"/>
              </w:rPr>
              <w:t>2.</w:t>
            </w:r>
          </w:p>
        </w:tc>
        <w:tc>
          <w:tcPr>
            <w:tcW w:w="2410" w:type="dxa"/>
            <w:tcBorders>
              <w:top w:val="nil"/>
              <w:left w:val="nil"/>
              <w:bottom w:val="single" w:sz="4" w:space="0" w:color="auto"/>
              <w:right w:val="single" w:sz="4" w:space="0" w:color="auto"/>
            </w:tcBorders>
            <w:shd w:val="clear" w:color="auto" w:fill="auto"/>
            <w:noWrap/>
            <w:vAlign w:val="center"/>
            <w:hideMark/>
          </w:tcPr>
          <w:p w14:paraId="0265DF9D" w14:textId="77777777" w:rsidR="00034BE7" w:rsidRPr="002A58C6" w:rsidRDefault="00034BE7" w:rsidP="00E77F88">
            <w:pPr>
              <w:rPr>
                <w:rFonts w:asciiTheme="minorHAnsi" w:hAnsiTheme="minorHAnsi" w:cstheme="minorHAnsi"/>
                <w:color w:val="000000"/>
                <w:sz w:val="22"/>
                <w:szCs w:val="22"/>
              </w:rPr>
            </w:pPr>
            <w:r w:rsidRPr="002A58C6">
              <w:rPr>
                <w:rFonts w:asciiTheme="minorHAnsi" w:eastAsia="SimSun" w:hAnsiTheme="minorHAnsi" w:cstheme="minorHAnsi"/>
                <w:color w:val="000000"/>
                <w:kern w:val="3"/>
                <w:sz w:val="22"/>
                <w:szCs w:val="22"/>
                <w:lang w:eastAsia="en-US"/>
              </w:rPr>
              <w:t>Dysponowanie osobami o wykształceniu medycznym, biologicznym, biotechnologicznym lub innym przyrodniczym, które posiadają certyfikat embriologia klinicznego PTMR/</w:t>
            </w:r>
            <w:proofErr w:type="spellStart"/>
            <w:r w:rsidRPr="002A58C6">
              <w:rPr>
                <w:rFonts w:asciiTheme="minorHAnsi" w:eastAsia="SimSun" w:hAnsiTheme="minorHAnsi" w:cstheme="minorHAnsi"/>
                <w:color w:val="000000"/>
                <w:kern w:val="3"/>
                <w:sz w:val="22"/>
                <w:szCs w:val="22"/>
                <w:lang w:eastAsia="en-US"/>
              </w:rPr>
              <w:t>PTMRiE</w:t>
            </w:r>
            <w:proofErr w:type="spellEnd"/>
            <w:r w:rsidRPr="002A58C6">
              <w:rPr>
                <w:rFonts w:asciiTheme="minorHAnsi" w:eastAsia="SimSun" w:hAnsiTheme="minorHAnsi" w:cstheme="minorHAnsi"/>
                <w:color w:val="000000"/>
                <w:kern w:val="3"/>
                <w:sz w:val="22"/>
                <w:szCs w:val="22"/>
                <w:lang w:eastAsia="en-US"/>
              </w:rPr>
              <w:t xml:space="preserve"> i/lub ESHRE w zakresie embriologii klinicznej</w:t>
            </w:r>
          </w:p>
        </w:tc>
        <w:tc>
          <w:tcPr>
            <w:tcW w:w="10348" w:type="dxa"/>
            <w:tcBorders>
              <w:top w:val="nil"/>
              <w:left w:val="nil"/>
              <w:bottom w:val="single" w:sz="4" w:space="0" w:color="auto"/>
              <w:right w:val="single" w:sz="4" w:space="0" w:color="auto"/>
            </w:tcBorders>
            <w:shd w:val="clear" w:color="auto" w:fill="auto"/>
            <w:noWrap/>
            <w:vAlign w:val="center"/>
            <w:hideMark/>
          </w:tcPr>
          <w:p w14:paraId="194033EC" w14:textId="77777777" w:rsidR="00034BE7" w:rsidRPr="002A58C6" w:rsidRDefault="00034BE7" w:rsidP="00E77F88">
            <w:pPr>
              <w:keepNext/>
              <w:keepLines/>
              <w:spacing w:before="40" w:line="259" w:lineRule="auto"/>
              <w:outlineLvl w:val="2"/>
              <w:rPr>
                <w:rFonts w:asciiTheme="minorHAnsi" w:hAnsiTheme="minorHAnsi" w:cstheme="minorHAnsi"/>
                <w:sz w:val="22"/>
                <w:szCs w:val="22"/>
                <w:lang w:eastAsia="en-US"/>
              </w:rPr>
            </w:pPr>
            <w:r w:rsidRPr="002A58C6">
              <w:rPr>
                <w:rFonts w:asciiTheme="minorHAnsi" w:hAnsiTheme="minorHAnsi" w:cstheme="minorHAnsi"/>
                <w:sz w:val="22"/>
                <w:szCs w:val="22"/>
              </w:rPr>
              <w:t xml:space="preserve">Kryterium będzie weryfikowane </w:t>
            </w:r>
            <w:r w:rsidRPr="002A58C6">
              <w:rPr>
                <w:rFonts w:asciiTheme="minorHAnsi" w:hAnsiTheme="minorHAnsi" w:cstheme="minorHAnsi"/>
                <w:sz w:val="22"/>
                <w:szCs w:val="22"/>
                <w:lang w:eastAsia="en-US"/>
              </w:rPr>
              <w:t>w oparciu o informacje przedstawione w formularzu ofertowym w tabeli – liczba i kwalifikacje personelu medycznego udzielającego świadczeń w ramach programu oraz na podstawie informacji zawartych w formularzu ofertowym :</w:t>
            </w:r>
          </w:p>
          <w:p w14:paraId="4F14ACD1" w14:textId="77777777" w:rsidR="00034BE7" w:rsidRPr="002A58C6" w:rsidRDefault="00034BE7" w:rsidP="00E77F88">
            <w:pPr>
              <w:widowControl w:val="0"/>
              <w:tabs>
                <w:tab w:val="left" w:pos="266"/>
              </w:tabs>
              <w:suppressAutoHyphens/>
              <w:autoSpaceDN w:val="0"/>
              <w:jc w:val="both"/>
              <w:textAlignment w:val="baseline"/>
              <w:rPr>
                <w:rFonts w:asciiTheme="minorHAnsi" w:eastAsia="SimSun" w:hAnsiTheme="minorHAnsi" w:cstheme="minorHAnsi"/>
                <w:color w:val="000000"/>
                <w:kern w:val="3"/>
                <w:sz w:val="22"/>
                <w:szCs w:val="22"/>
                <w:lang w:eastAsia="en-US"/>
              </w:rPr>
            </w:pPr>
            <w:r w:rsidRPr="002A58C6">
              <w:rPr>
                <w:rFonts w:asciiTheme="minorHAnsi" w:eastAsia="SimSun" w:hAnsiTheme="minorHAnsi" w:cstheme="minorHAnsi"/>
                <w:color w:val="000000"/>
                <w:kern w:val="1"/>
                <w:sz w:val="22"/>
                <w:szCs w:val="22"/>
                <w:lang w:eastAsia="zh-CN" w:bidi="hi-IN"/>
              </w:rPr>
              <w:t xml:space="preserve">a) dysponowanie 1 osobą o wykształceniu medycznym, biologicznym, biotechnologicznym lub innym przyrodniczym, </w:t>
            </w:r>
            <w:r w:rsidRPr="002A58C6">
              <w:rPr>
                <w:rFonts w:asciiTheme="minorHAnsi" w:eastAsia="SimSun" w:hAnsiTheme="minorHAnsi" w:cstheme="minorHAnsi"/>
                <w:color w:val="000000"/>
                <w:kern w:val="3"/>
                <w:sz w:val="22"/>
                <w:szCs w:val="22"/>
                <w:lang w:eastAsia="en-US"/>
              </w:rPr>
              <w:t>która posiada certyfikat embriologia klinicznego PTMR/</w:t>
            </w:r>
            <w:proofErr w:type="spellStart"/>
            <w:r w:rsidRPr="002A58C6">
              <w:rPr>
                <w:rFonts w:asciiTheme="minorHAnsi" w:eastAsia="SimSun" w:hAnsiTheme="minorHAnsi" w:cstheme="minorHAnsi"/>
                <w:color w:val="000000"/>
                <w:kern w:val="3"/>
                <w:sz w:val="22"/>
                <w:szCs w:val="22"/>
                <w:lang w:eastAsia="en-US"/>
              </w:rPr>
              <w:t>PTMRiE</w:t>
            </w:r>
            <w:proofErr w:type="spellEnd"/>
            <w:r w:rsidRPr="002A58C6">
              <w:rPr>
                <w:rFonts w:asciiTheme="minorHAnsi" w:eastAsia="SimSun" w:hAnsiTheme="minorHAnsi" w:cstheme="minorHAnsi"/>
                <w:color w:val="000000"/>
                <w:kern w:val="3"/>
                <w:sz w:val="22"/>
                <w:szCs w:val="22"/>
                <w:lang w:eastAsia="en-US"/>
              </w:rPr>
              <w:t xml:space="preserve"> i/lub ESHRE o udokumentowanym 3-letnim doświadczeniu w zakresie embriologii klinicznej - </w:t>
            </w:r>
            <w:r w:rsidRPr="002A58C6">
              <w:rPr>
                <w:rFonts w:asciiTheme="minorHAnsi" w:eastAsia="SimSun" w:hAnsiTheme="minorHAnsi" w:cstheme="minorHAnsi"/>
                <w:b/>
                <w:color w:val="000000"/>
                <w:kern w:val="3"/>
                <w:sz w:val="22"/>
                <w:szCs w:val="22"/>
                <w:lang w:eastAsia="en-US"/>
              </w:rPr>
              <w:t>10 pkt</w:t>
            </w:r>
          </w:p>
          <w:p w14:paraId="6736B4BA" w14:textId="76B06AC6" w:rsidR="00034BE7" w:rsidRPr="002A58C6" w:rsidRDefault="00034BE7" w:rsidP="00E77F88">
            <w:pPr>
              <w:widowControl w:val="0"/>
              <w:tabs>
                <w:tab w:val="left" w:pos="266"/>
              </w:tabs>
              <w:suppressAutoHyphens/>
              <w:autoSpaceDN w:val="0"/>
              <w:jc w:val="both"/>
              <w:textAlignment w:val="baseline"/>
              <w:rPr>
                <w:rFonts w:asciiTheme="minorHAnsi" w:hAnsiTheme="minorHAnsi" w:cstheme="minorHAnsi"/>
                <w:color w:val="000000"/>
                <w:sz w:val="22"/>
                <w:szCs w:val="22"/>
              </w:rPr>
            </w:pPr>
            <w:r w:rsidRPr="002A58C6">
              <w:rPr>
                <w:rFonts w:asciiTheme="minorHAnsi" w:eastAsia="SimSun" w:hAnsiTheme="minorHAnsi" w:cstheme="minorHAnsi"/>
                <w:color w:val="000000"/>
                <w:kern w:val="1"/>
                <w:sz w:val="22"/>
                <w:szCs w:val="22"/>
                <w:lang w:eastAsia="zh-CN" w:bidi="hi-IN"/>
              </w:rPr>
              <w:t xml:space="preserve">b) dysponowanie 2 osobami o wykształceniu medycznym, biologicznym, biotechnologicznym lub innym przyrodniczym, </w:t>
            </w:r>
            <w:r w:rsidRPr="002A58C6">
              <w:rPr>
                <w:rFonts w:asciiTheme="minorHAnsi" w:eastAsia="SimSun" w:hAnsiTheme="minorHAnsi" w:cstheme="minorHAnsi"/>
                <w:color w:val="000000"/>
                <w:kern w:val="3"/>
                <w:sz w:val="22"/>
                <w:szCs w:val="22"/>
                <w:lang w:eastAsia="en-US"/>
              </w:rPr>
              <w:t>która posiada certyfikat embriologia klinicznego PTMR/</w:t>
            </w:r>
            <w:proofErr w:type="spellStart"/>
            <w:r w:rsidRPr="002A58C6">
              <w:rPr>
                <w:rFonts w:asciiTheme="minorHAnsi" w:eastAsia="SimSun" w:hAnsiTheme="minorHAnsi" w:cstheme="minorHAnsi"/>
                <w:color w:val="000000"/>
                <w:kern w:val="3"/>
                <w:sz w:val="22"/>
                <w:szCs w:val="22"/>
                <w:lang w:eastAsia="en-US"/>
              </w:rPr>
              <w:t>PTMRiE</w:t>
            </w:r>
            <w:proofErr w:type="spellEnd"/>
            <w:r w:rsidRPr="002A58C6">
              <w:rPr>
                <w:rFonts w:asciiTheme="minorHAnsi" w:eastAsia="SimSun" w:hAnsiTheme="minorHAnsi" w:cstheme="minorHAnsi"/>
                <w:color w:val="000000"/>
                <w:kern w:val="3"/>
                <w:sz w:val="22"/>
                <w:szCs w:val="22"/>
                <w:lang w:eastAsia="en-US"/>
              </w:rPr>
              <w:t xml:space="preserve"> i/lub ESHRE </w:t>
            </w:r>
            <w:r w:rsidRPr="002A58C6">
              <w:rPr>
                <w:rFonts w:asciiTheme="minorHAnsi" w:eastAsia="SimSun" w:hAnsiTheme="minorHAnsi" w:cstheme="minorHAnsi"/>
                <w:color w:val="000000"/>
                <w:kern w:val="3"/>
                <w:sz w:val="22"/>
                <w:szCs w:val="22"/>
                <w:lang w:eastAsia="en-US"/>
              </w:rPr>
              <w:br/>
              <w:t xml:space="preserve">o udokumentowanym 3-letnim doświadczeniu w zakresie embriologii klinicznej - </w:t>
            </w:r>
            <w:r w:rsidR="00D2426B">
              <w:rPr>
                <w:rFonts w:asciiTheme="minorHAnsi" w:eastAsia="SimSun" w:hAnsiTheme="minorHAnsi" w:cstheme="minorHAnsi"/>
                <w:b/>
                <w:color w:val="000000"/>
                <w:kern w:val="3"/>
                <w:sz w:val="22"/>
                <w:szCs w:val="22"/>
                <w:lang w:eastAsia="en-US"/>
              </w:rPr>
              <w:t>20 pkt</w:t>
            </w:r>
          </w:p>
        </w:tc>
        <w:tc>
          <w:tcPr>
            <w:tcW w:w="1876" w:type="dxa"/>
            <w:tcBorders>
              <w:top w:val="nil"/>
              <w:left w:val="nil"/>
              <w:bottom w:val="single" w:sz="4" w:space="0" w:color="auto"/>
              <w:right w:val="single" w:sz="4" w:space="0" w:color="auto"/>
            </w:tcBorders>
            <w:shd w:val="clear" w:color="auto" w:fill="auto"/>
            <w:noWrap/>
            <w:vAlign w:val="center"/>
            <w:hideMark/>
          </w:tcPr>
          <w:p w14:paraId="38C02581" w14:textId="77777777" w:rsidR="00034BE7" w:rsidRPr="002A58C6" w:rsidRDefault="00034BE7" w:rsidP="00E77F88">
            <w:pPr>
              <w:jc w:val="center"/>
              <w:rPr>
                <w:rFonts w:asciiTheme="minorHAnsi" w:hAnsiTheme="minorHAnsi" w:cstheme="minorHAnsi"/>
                <w:color w:val="000000"/>
                <w:sz w:val="22"/>
                <w:szCs w:val="22"/>
              </w:rPr>
            </w:pPr>
            <w:r w:rsidRPr="002A58C6">
              <w:rPr>
                <w:rFonts w:asciiTheme="minorHAnsi" w:hAnsiTheme="minorHAnsi" w:cstheme="minorHAnsi"/>
                <w:color w:val="000000"/>
                <w:sz w:val="22"/>
                <w:szCs w:val="22"/>
              </w:rPr>
              <w:t>20</w:t>
            </w:r>
          </w:p>
        </w:tc>
      </w:tr>
      <w:tr w:rsidR="00034BE7" w:rsidRPr="002A58C6" w14:paraId="585BE68D" w14:textId="77777777" w:rsidTr="00E77F8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DD582" w14:textId="77777777" w:rsidR="00034BE7" w:rsidRPr="002A58C6" w:rsidRDefault="00034BE7" w:rsidP="00E77F88">
            <w:pPr>
              <w:jc w:val="center"/>
              <w:rPr>
                <w:rFonts w:asciiTheme="minorHAnsi" w:hAnsiTheme="minorHAnsi" w:cstheme="minorHAnsi"/>
                <w:color w:val="000000"/>
                <w:sz w:val="22"/>
                <w:szCs w:val="22"/>
              </w:rPr>
            </w:pPr>
            <w:r w:rsidRPr="002A58C6">
              <w:rPr>
                <w:rFonts w:asciiTheme="minorHAnsi" w:hAnsiTheme="minorHAnsi" w:cstheme="minorHAnsi"/>
                <w:color w:val="000000"/>
                <w:sz w:val="22"/>
                <w:szCs w:val="22"/>
              </w:rPr>
              <w:t>3.</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16A4AC8D" w14:textId="77777777" w:rsidR="00034BE7" w:rsidRPr="002A58C6" w:rsidRDefault="00034BE7" w:rsidP="00E77F88">
            <w:pPr>
              <w:rPr>
                <w:rFonts w:asciiTheme="minorHAnsi" w:hAnsiTheme="minorHAnsi" w:cstheme="minorHAnsi"/>
                <w:color w:val="000000"/>
                <w:sz w:val="22"/>
                <w:szCs w:val="22"/>
              </w:rPr>
            </w:pPr>
            <w:r w:rsidRPr="002A58C6">
              <w:rPr>
                <w:rFonts w:asciiTheme="minorHAnsi" w:hAnsiTheme="minorHAnsi" w:cstheme="minorHAnsi"/>
                <w:color w:val="000000"/>
                <w:sz w:val="22"/>
                <w:szCs w:val="22"/>
              </w:rPr>
              <w:t xml:space="preserve">Dostępność do świadczeń zdrowotnych na terenie województwa wielkopolskiego do godziny 19.00 dwa razy w tygodniu i/lub do </w:t>
            </w:r>
            <w:r w:rsidRPr="002A58C6">
              <w:rPr>
                <w:rFonts w:asciiTheme="minorHAnsi" w:hAnsiTheme="minorHAnsi" w:cstheme="minorHAnsi"/>
                <w:color w:val="000000"/>
                <w:sz w:val="22"/>
                <w:szCs w:val="22"/>
              </w:rPr>
              <w:lastRenderedPageBreak/>
              <w:t>godziny 20.00 dwa razy w tygodniu</w:t>
            </w:r>
          </w:p>
        </w:tc>
        <w:tc>
          <w:tcPr>
            <w:tcW w:w="10348" w:type="dxa"/>
            <w:tcBorders>
              <w:top w:val="single" w:sz="4" w:space="0" w:color="auto"/>
              <w:left w:val="nil"/>
              <w:bottom w:val="single" w:sz="4" w:space="0" w:color="auto"/>
              <w:right w:val="single" w:sz="4" w:space="0" w:color="auto"/>
            </w:tcBorders>
            <w:shd w:val="clear" w:color="auto" w:fill="auto"/>
            <w:noWrap/>
          </w:tcPr>
          <w:p w14:paraId="467C6C46" w14:textId="77777777" w:rsidR="00034BE7" w:rsidRPr="002A58C6" w:rsidRDefault="00034BE7" w:rsidP="00E77F88">
            <w:pPr>
              <w:rPr>
                <w:rFonts w:asciiTheme="minorHAnsi" w:hAnsiTheme="minorHAnsi" w:cstheme="minorHAnsi"/>
                <w:color w:val="000000"/>
                <w:sz w:val="22"/>
                <w:szCs w:val="22"/>
              </w:rPr>
            </w:pPr>
            <w:r w:rsidRPr="002A58C6">
              <w:rPr>
                <w:rFonts w:asciiTheme="minorHAnsi" w:hAnsiTheme="minorHAnsi" w:cstheme="minorHAnsi"/>
                <w:sz w:val="22"/>
                <w:szCs w:val="22"/>
              </w:rPr>
              <w:lastRenderedPageBreak/>
              <w:t xml:space="preserve">Kryterium będzie weryfikowane </w:t>
            </w:r>
            <w:r w:rsidRPr="002A58C6">
              <w:rPr>
                <w:rFonts w:asciiTheme="minorHAnsi" w:eastAsia="Calibri" w:hAnsiTheme="minorHAnsi" w:cstheme="minorHAnsi"/>
                <w:sz w:val="22"/>
                <w:szCs w:val="22"/>
                <w:lang w:eastAsia="en-US"/>
              </w:rPr>
              <w:t xml:space="preserve">w oparciu o informacje przedstawione w formularzu ofertowym w pkt 5 - </w:t>
            </w:r>
            <w:r w:rsidRPr="002A58C6">
              <w:rPr>
                <w:rFonts w:asciiTheme="minorHAnsi" w:hAnsiTheme="minorHAnsi" w:cstheme="minorHAnsi"/>
                <w:sz w:val="22"/>
                <w:szCs w:val="22"/>
              </w:rPr>
              <w:t>czas i miejsce dostępności świadczeń zdrowotnych</w:t>
            </w:r>
          </w:p>
          <w:p w14:paraId="2E52851C" w14:textId="605A8E6A" w:rsidR="00034BE7" w:rsidRPr="002A58C6" w:rsidRDefault="00034BE7" w:rsidP="00E77F88">
            <w:pPr>
              <w:rPr>
                <w:rFonts w:asciiTheme="minorHAnsi" w:hAnsiTheme="minorHAnsi" w:cstheme="minorHAnsi"/>
                <w:color w:val="000000"/>
                <w:sz w:val="22"/>
                <w:szCs w:val="22"/>
              </w:rPr>
            </w:pPr>
            <w:r w:rsidRPr="002A58C6">
              <w:rPr>
                <w:rFonts w:asciiTheme="minorHAnsi" w:hAnsiTheme="minorHAnsi" w:cstheme="minorHAnsi"/>
                <w:color w:val="000000"/>
                <w:sz w:val="22"/>
                <w:szCs w:val="22"/>
              </w:rPr>
              <w:t xml:space="preserve">Dostępność do świadczeń zdrowotnych dwa razy w tygodniu do godziny 19.00 - </w:t>
            </w:r>
            <w:r w:rsidR="00D067C8">
              <w:rPr>
                <w:rFonts w:asciiTheme="minorHAnsi" w:hAnsiTheme="minorHAnsi" w:cstheme="minorHAnsi"/>
                <w:b/>
                <w:color w:val="000000"/>
                <w:sz w:val="22"/>
                <w:szCs w:val="22"/>
              </w:rPr>
              <w:t>5</w:t>
            </w:r>
            <w:r w:rsidRPr="00D2426B">
              <w:rPr>
                <w:rFonts w:asciiTheme="minorHAnsi" w:hAnsiTheme="minorHAnsi" w:cstheme="minorHAnsi"/>
                <w:b/>
                <w:color w:val="000000"/>
                <w:sz w:val="22"/>
                <w:szCs w:val="22"/>
              </w:rPr>
              <w:t xml:space="preserve"> pkt</w:t>
            </w:r>
          </w:p>
          <w:p w14:paraId="2EC9482F" w14:textId="736BE2F2" w:rsidR="00034BE7" w:rsidRPr="002A58C6" w:rsidRDefault="00034BE7" w:rsidP="00E77F88">
            <w:pPr>
              <w:rPr>
                <w:rFonts w:asciiTheme="minorHAnsi" w:hAnsiTheme="minorHAnsi" w:cstheme="minorHAnsi"/>
                <w:color w:val="000000"/>
                <w:sz w:val="22"/>
                <w:szCs w:val="22"/>
              </w:rPr>
            </w:pPr>
            <w:r w:rsidRPr="002A58C6">
              <w:rPr>
                <w:rFonts w:asciiTheme="minorHAnsi" w:hAnsiTheme="minorHAnsi" w:cstheme="minorHAnsi"/>
                <w:color w:val="000000"/>
                <w:sz w:val="22"/>
                <w:szCs w:val="22"/>
              </w:rPr>
              <w:t>Dostępność do świadczeń zdrowotnych dwa razy w tyg</w:t>
            </w:r>
            <w:r w:rsidR="00D2426B">
              <w:rPr>
                <w:rFonts w:asciiTheme="minorHAnsi" w:hAnsiTheme="minorHAnsi" w:cstheme="minorHAnsi"/>
                <w:color w:val="000000"/>
                <w:sz w:val="22"/>
                <w:szCs w:val="22"/>
              </w:rPr>
              <w:t xml:space="preserve">odniu do godziny 20.00 - </w:t>
            </w:r>
            <w:r w:rsidR="00D067C8">
              <w:rPr>
                <w:rFonts w:asciiTheme="minorHAnsi" w:hAnsiTheme="minorHAnsi" w:cstheme="minorHAnsi"/>
                <w:b/>
                <w:color w:val="000000"/>
                <w:sz w:val="22"/>
                <w:szCs w:val="22"/>
              </w:rPr>
              <w:t>1</w:t>
            </w:r>
            <w:r w:rsidR="00D2426B" w:rsidRPr="00D2426B">
              <w:rPr>
                <w:rFonts w:asciiTheme="minorHAnsi" w:hAnsiTheme="minorHAnsi" w:cstheme="minorHAnsi"/>
                <w:b/>
                <w:color w:val="000000"/>
                <w:sz w:val="22"/>
                <w:szCs w:val="22"/>
              </w:rPr>
              <w:t>0 pkt</w:t>
            </w:r>
          </w:p>
        </w:tc>
        <w:tc>
          <w:tcPr>
            <w:tcW w:w="1876" w:type="dxa"/>
            <w:tcBorders>
              <w:top w:val="single" w:sz="4" w:space="0" w:color="auto"/>
              <w:left w:val="nil"/>
              <w:bottom w:val="single" w:sz="4" w:space="0" w:color="auto"/>
              <w:right w:val="single" w:sz="4" w:space="0" w:color="auto"/>
            </w:tcBorders>
            <w:shd w:val="clear" w:color="auto" w:fill="auto"/>
            <w:noWrap/>
            <w:vAlign w:val="center"/>
            <w:hideMark/>
          </w:tcPr>
          <w:p w14:paraId="0E5E7284" w14:textId="6787C377" w:rsidR="00034BE7" w:rsidRPr="002A58C6" w:rsidRDefault="00D067C8" w:rsidP="00E77F88">
            <w:pPr>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r w:rsidR="00034BE7" w:rsidRPr="002A58C6">
              <w:rPr>
                <w:rFonts w:asciiTheme="minorHAnsi" w:hAnsiTheme="minorHAnsi" w:cstheme="minorHAnsi"/>
                <w:color w:val="000000"/>
                <w:sz w:val="22"/>
                <w:szCs w:val="22"/>
              </w:rPr>
              <w:t>0</w:t>
            </w:r>
          </w:p>
        </w:tc>
      </w:tr>
      <w:tr w:rsidR="00034BE7" w:rsidRPr="002A58C6" w14:paraId="30321347" w14:textId="77777777" w:rsidTr="00E77F8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89CB1" w14:textId="77777777" w:rsidR="00034BE7" w:rsidRPr="002A58C6" w:rsidRDefault="00034BE7" w:rsidP="00E77F88">
            <w:pPr>
              <w:jc w:val="center"/>
              <w:rPr>
                <w:rFonts w:asciiTheme="minorHAnsi" w:hAnsiTheme="minorHAnsi" w:cstheme="minorHAnsi"/>
                <w:color w:val="000000"/>
                <w:sz w:val="22"/>
                <w:szCs w:val="22"/>
              </w:rPr>
            </w:pPr>
            <w:r w:rsidRPr="002A58C6">
              <w:rPr>
                <w:rFonts w:asciiTheme="minorHAnsi" w:hAnsiTheme="minorHAnsi" w:cstheme="minorHAnsi"/>
                <w:color w:val="000000"/>
                <w:sz w:val="22"/>
                <w:szCs w:val="22"/>
              </w:rPr>
              <w:t>4.</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57901A9A" w14:textId="77777777" w:rsidR="00034BE7" w:rsidRPr="002A58C6" w:rsidRDefault="00034BE7" w:rsidP="00E77F88">
            <w:pPr>
              <w:rPr>
                <w:rFonts w:asciiTheme="minorHAnsi" w:hAnsiTheme="minorHAnsi" w:cstheme="minorHAnsi"/>
                <w:color w:val="000000"/>
                <w:sz w:val="22"/>
                <w:szCs w:val="22"/>
              </w:rPr>
            </w:pPr>
            <w:r>
              <w:rPr>
                <w:rFonts w:asciiTheme="minorHAnsi" w:hAnsiTheme="minorHAnsi" w:cstheme="minorHAnsi"/>
                <w:color w:val="000000"/>
                <w:sz w:val="22"/>
                <w:szCs w:val="22"/>
              </w:rPr>
              <w:t xml:space="preserve">Doświadczenie w realizacji programów polityki zdrowotnej </w:t>
            </w:r>
            <w:r w:rsidRPr="002A58C6">
              <w:rPr>
                <w:rFonts w:asciiTheme="minorHAnsi" w:hAnsiTheme="minorHAnsi" w:cstheme="minorHAnsi"/>
                <w:color w:val="000000"/>
                <w:sz w:val="22"/>
                <w:szCs w:val="22"/>
              </w:rPr>
              <w:t xml:space="preserve"> </w:t>
            </w:r>
          </w:p>
        </w:tc>
        <w:tc>
          <w:tcPr>
            <w:tcW w:w="10348" w:type="dxa"/>
            <w:tcBorders>
              <w:top w:val="single" w:sz="4" w:space="0" w:color="auto"/>
              <w:left w:val="nil"/>
              <w:bottom w:val="single" w:sz="4" w:space="0" w:color="auto"/>
              <w:right w:val="single" w:sz="4" w:space="0" w:color="auto"/>
            </w:tcBorders>
            <w:shd w:val="clear" w:color="auto" w:fill="auto"/>
            <w:noWrap/>
            <w:vAlign w:val="center"/>
          </w:tcPr>
          <w:p w14:paraId="4E5959CA" w14:textId="77777777" w:rsidR="00034BE7" w:rsidRDefault="00034BE7" w:rsidP="00E77F88">
            <w:pPr>
              <w:rPr>
                <w:rFonts w:asciiTheme="minorHAnsi" w:hAnsiTheme="minorHAnsi" w:cstheme="minorHAnsi"/>
                <w:sz w:val="22"/>
                <w:szCs w:val="22"/>
              </w:rPr>
            </w:pPr>
            <w:r w:rsidRPr="00E1463E">
              <w:rPr>
                <w:rFonts w:asciiTheme="minorHAnsi" w:hAnsiTheme="minorHAnsi" w:cstheme="minorHAnsi"/>
                <w:sz w:val="22"/>
                <w:szCs w:val="22"/>
              </w:rPr>
              <w:t>Kryterium będzie weryfikowane na podstawie dotychczasowego doświadczenia w realizacji programów polityki zdrowotnej w zakresie procedur zapłodnienia pozaustrojowego.</w:t>
            </w:r>
            <w:r>
              <w:rPr>
                <w:rFonts w:asciiTheme="minorHAnsi" w:hAnsiTheme="minorHAnsi" w:cstheme="minorHAnsi"/>
                <w:sz w:val="22"/>
                <w:szCs w:val="22"/>
              </w:rPr>
              <w:t xml:space="preserve"> </w:t>
            </w:r>
          </w:p>
          <w:p w14:paraId="54D67E09" w14:textId="77777777" w:rsidR="00034BE7" w:rsidRDefault="00034BE7" w:rsidP="00E77F88">
            <w:pPr>
              <w:rPr>
                <w:rFonts w:asciiTheme="minorHAnsi" w:hAnsiTheme="minorHAnsi" w:cstheme="minorHAnsi"/>
                <w:sz w:val="22"/>
                <w:szCs w:val="22"/>
              </w:rPr>
            </w:pPr>
            <w:r>
              <w:rPr>
                <w:rFonts w:asciiTheme="minorHAnsi" w:hAnsiTheme="minorHAnsi" w:cstheme="minorHAnsi"/>
                <w:sz w:val="22"/>
                <w:szCs w:val="22"/>
              </w:rPr>
              <w:t xml:space="preserve">Brak doświadczenia – </w:t>
            </w:r>
            <w:r w:rsidRPr="00E1463E">
              <w:rPr>
                <w:rFonts w:asciiTheme="minorHAnsi" w:hAnsiTheme="minorHAnsi" w:cstheme="minorHAnsi"/>
                <w:b/>
                <w:sz w:val="22"/>
                <w:szCs w:val="22"/>
              </w:rPr>
              <w:t>0 pkt</w:t>
            </w:r>
          </w:p>
          <w:p w14:paraId="43AE0F70" w14:textId="77777777" w:rsidR="00034BE7" w:rsidRPr="002A58C6" w:rsidRDefault="00034BE7" w:rsidP="00E77F88">
            <w:pPr>
              <w:rPr>
                <w:rFonts w:asciiTheme="minorHAnsi" w:hAnsiTheme="minorHAnsi" w:cstheme="minorHAnsi"/>
                <w:sz w:val="22"/>
                <w:szCs w:val="22"/>
              </w:rPr>
            </w:pPr>
            <w:r>
              <w:rPr>
                <w:rFonts w:asciiTheme="minorHAnsi" w:hAnsiTheme="minorHAnsi" w:cstheme="minorHAnsi"/>
                <w:sz w:val="22"/>
                <w:szCs w:val="22"/>
              </w:rPr>
              <w:t xml:space="preserve">Doświadczenie w realizacji </w:t>
            </w:r>
            <w:r w:rsidRPr="00E1463E">
              <w:rPr>
                <w:rFonts w:asciiTheme="minorHAnsi" w:hAnsiTheme="minorHAnsi" w:cstheme="minorHAnsi"/>
                <w:sz w:val="22"/>
                <w:szCs w:val="22"/>
              </w:rPr>
              <w:t>programów polityki zdrowotnej w zakresie procedur zapłodnienia pozaustrojowego</w:t>
            </w:r>
            <w:r>
              <w:rPr>
                <w:rFonts w:asciiTheme="minorHAnsi" w:hAnsiTheme="minorHAnsi" w:cstheme="minorHAnsi"/>
                <w:sz w:val="22"/>
                <w:szCs w:val="22"/>
              </w:rPr>
              <w:t xml:space="preserve"> – </w:t>
            </w:r>
            <w:r w:rsidRPr="00E1463E">
              <w:rPr>
                <w:rFonts w:asciiTheme="minorHAnsi" w:hAnsiTheme="minorHAnsi" w:cstheme="minorHAnsi"/>
                <w:b/>
                <w:sz w:val="22"/>
                <w:szCs w:val="22"/>
              </w:rPr>
              <w:t>10 pkt</w:t>
            </w:r>
          </w:p>
        </w:tc>
        <w:tc>
          <w:tcPr>
            <w:tcW w:w="1876" w:type="dxa"/>
            <w:tcBorders>
              <w:top w:val="single" w:sz="4" w:space="0" w:color="auto"/>
              <w:left w:val="nil"/>
              <w:bottom w:val="single" w:sz="4" w:space="0" w:color="auto"/>
              <w:right w:val="single" w:sz="4" w:space="0" w:color="auto"/>
            </w:tcBorders>
            <w:shd w:val="clear" w:color="auto" w:fill="auto"/>
            <w:noWrap/>
            <w:vAlign w:val="center"/>
          </w:tcPr>
          <w:p w14:paraId="0793124F" w14:textId="77777777" w:rsidR="00034BE7" w:rsidRPr="002A58C6" w:rsidRDefault="00034BE7" w:rsidP="00E77F88">
            <w:pPr>
              <w:jc w:val="center"/>
              <w:rPr>
                <w:rFonts w:asciiTheme="minorHAnsi" w:hAnsiTheme="minorHAnsi" w:cstheme="minorHAnsi"/>
                <w:color w:val="000000"/>
                <w:sz w:val="22"/>
                <w:szCs w:val="22"/>
              </w:rPr>
            </w:pPr>
            <w:r w:rsidRPr="002A58C6">
              <w:rPr>
                <w:rFonts w:asciiTheme="minorHAnsi" w:hAnsiTheme="minorHAnsi" w:cstheme="minorHAnsi"/>
                <w:color w:val="000000"/>
                <w:sz w:val="22"/>
                <w:szCs w:val="22"/>
              </w:rPr>
              <w:t>10</w:t>
            </w:r>
          </w:p>
        </w:tc>
      </w:tr>
    </w:tbl>
    <w:p w14:paraId="0C1A5593" w14:textId="77777777" w:rsidR="00034BE7" w:rsidRPr="002A58C6" w:rsidRDefault="00034BE7" w:rsidP="00034BE7">
      <w:pPr>
        <w:spacing w:after="160" w:line="259" w:lineRule="auto"/>
        <w:rPr>
          <w:rFonts w:asciiTheme="minorHAnsi" w:eastAsia="Calibri" w:hAnsiTheme="minorHAnsi" w:cstheme="minorHAnsi"/>
          <w:sz w:val="22"/>
          <w:szCs w:val="22"/>
          <w:lang w:eastAsia="en-US"/>
        </w:rPr>
      </w:pPr>
    </w:p>
    <w:p w14:paraId="6951A684" w14:textId="77777777" w:rsidR="00034BE7" w:rsidRPr="002A58C6" w:rsidRDefault="00034BE7" w:rsidP="00034BE7">
      <w:pPr>
        <w:rPr>
          <w:rFonts w:asciiTheme="minorHAnsi" w:hAnsiTheme="minorHAnsi" w:cstheme="minorHAnsi"/>
        </w:rPr>
        <w:sectPr w:rsidR="00034BE7" w:rsidRPr="002A58C6" w:rsidSect="00815DF6">
          <w:footerReference w:type="default" r:id="rId13"/>
          <w:footerReference w:type="first" r:id="rId14"/>
          <w:pgSz w:w="16838" w:h="11906" w:orient="landscape"/>
          <w:pgMar w:top="284" w:right="1134" w:bottom="1134" w:left="1134" w:header="709" w:footer="431" w:gutter="0"/>
          <w:cols w:space="708"/>
          <w:titlePg/>
          <w:docGrid w:linePitch="360"/>
        </w:sectPr>
      </w:pPr>
    </w:p>
    <w:p w14:paraId="7C6E060B" w14:textId="33554C71" w:rsidR="00034BE7" w:rsidRPr="002A58C6" w:rsidRDefault="00034BE7" w:rsidP="00034BE7">
      <w:pPr>
        <w:ind w:left="4962" w:firstLine="1"/>
        <w:jc w:val="right"/>
        <w:rPr>
          <w:rFonts w:asciiTheme="minorHAnsi" w:hAnsiTheme="minorHAnsi" w:cstheme="minorHAnsi"/>
          <w:sz w:val="20"/>
          <w:szCs w:val="20"/>
        </w:rPr>
      </w:pPr>
      <w:r w:rsidRPr="002A58C6">
        <w:rPr>
          <w:rFonts w:asciiTheme="minorHAnsi" w:hAnsiTheme="minorHAnsi" w:cstheme="minorHAnsi"/>
          <w:sz w:val="20"/>
          <w:szCs w:val="20"/>
        </w:rPr>
        <w:lastRenderedPageBreak/>
        <w:t>Załącznik nr 3 do Uchwały nr</w:t>
      </w:r>
      <w:r w:rsidR="00537245">
        <w:rPr>
          <w:rFonts w:asciiTheme="minorHAnsi" w:hAnsiTheme="minorHAnsi" w:cstheme="minorHAnsi"/>
          <w:sz w:val="20"/>
          <w:szCs w:val="20"/>
        </w:rPr>
        <w:t xml:space="preserve"> 7756</w:t>
      </w:r>
      <w:r>
        <w:rPr>
          <w:rFonts w:asciiTheme="minorHAnsi" w:hAnsiTheme="minorHAnsi" w:cstheme="minorHAnsi"/>
          <w:sz w:val="20"/>
          <w:szCs w:val="20"/>
        </w:rPr>
        <w:t>/2024</w:t>
      </w:r>
    </w:p>
    <w:p w14:paraId="23EACA03" w14:textId="77777777" w:rsidR="00034BE7" w:rsidRPr="002A58C6" w:rsidRDefault="00034BE7" w:rsidP="00034BE7">
      <w:pPr>
        <w:ind w:left="4961" w:firstLine="1"/>
        <w:jc w:val="right"/>
        <w:rPr>
          <w:rFonts w:asciiTheme="minorHAnsi" w:hAnsiTheme="minorHAnsi" w:cstheme="minorHAnsi"/>
          <w:sz w:val="20"/>
          <w:szCs w:val="20"/>
        </w:rPr>
      </w:pPr>
      <w:r w:rsidRPr="002A58C6">
        <w:rPr>
          <w:rFonts w:asciiTheme="minorHAnsi" w:hAnsiTheme="minorHAnsi" w:cstheme="minorHAnsi"/>
          <w:sz w:val="20"/>
          <w:szCs w:val="20"/>
        </w:rPr>
        <w:t>Zarządu Województwa Wojewódzkiego</w:t>
      </w:r>
    </w:p>
    <w:p w14:paraId="01548BDE" w14:textId="03A2CF8E" w:rsidR="00034BE7" w:rsidRPr="002A58C6" w:rsidRDefault="00537245" w:rsidP="00034BE7">
      <w:pPr>
        <w:ind w:left="4960" w:firstLine="1"/>
        <w:jc w:val="right"/>
        <w:rPr>
          <w:rFonts w:asciiTheme="minorHAnsi" w:hAnsiTheme="minorHAnsi" w:cstheme="minorHAnsi"/>
          <w:sz w:val="20"/>
          <w:szCs w:val="20"/>
        </w:rPr>
      </w:pPr>
      <w:r>
        <w:rPr>
          <w:rFonts w:asciiTheme="minorHAnsi" w:hAnsiTheme="minorHAnsi" w:cstheme="minorHAnsi"/>
          <w:sz w:val="20"/>
          <w:szCs w:val="20"/>
        </w:rPr>
        <w:t xml:space="preserve">z dnia 18 </w:t>
      </w:r>
      <w:r w:rsidR="00034BE7">
        <w:rPr>
          <w:rFonts w:asciiTheme="minorHAnsi" w:hAnsiTheme="minorHAnsi" w:cstheme="minorHAnsi"/>
          <w:sz w:val="20"/>
          <w:szCs w:val="20"/>
        </w:rPr>
        <w:t>stycznia 2024</w:t>
      </w:r>
      <w:r w:rsidR="00034BE7" w:rsidRPr="002A58C6">
        <w:rPr>
          <w:rFonts w:asciiTheme="minorHAnsi" w:hAnsiTheme="minorHAnsi" w:cstheme="minorHAnsi"/>
          <w:sz w:val="20"/>
          <w:szCs w:val="20"/>
        </w:rPr>
        <w:t xml:space="preserve"> r.</w:t>
      </w:r>
    </w:p>
    <w:p w14:paraId="23866EA9" w14:textId="77777777" w:rsidR="00034BE7" w:rsidRPr="00550E91" w:rsidRDefault="00034BE7" w:rsidP="00034BE7">
      <w:pPr>
        <w:spacing w:line="276" w:lineRule="auto"/>
        <w:jc w:val="both"/>
        <w:rPr>
          <w:rFonts w:asciiTheme="minorHAnsi" w:hAnsiTheme="minorHAnsi" w:cstheme="minorHAnsi"/>
          <w:sz w:val="20"/>
        </w:rPr>
      </w:pPr>
      <w:r w:rsidRPr="00550E91">
        <w:rPr>
          <w:rFonts w:asciiTheme="minorHAnsi" w:hAnsiTheme="minorHAnsi" w:cstheme="minorHAnsi"/>
          <w:sz w:val="20"/>
        </w:rPr>
        <w:t>………………………………………</w:t>
      </w:r>
    </w:p>
    <w:p w14:paraId="775006E9" w14:textId="77777777" w:rsidR="00034BE7" w:rsidRPr="00550E91" w:rsidRDefault="00034BE7" w:rsidP="00034BE7">
      <w:pPr>
        <w:spacing w:line="276" w:lineRule="auto"/>
        <w:jc w:val="both"/>
        <w:rPr>
          <w:rFonts w:asciiTheme="minorHAnsi" w:hAnsiTheme="minorHAnsi" w:cstheme="minorHAnsi"/>
          <w:sz w:val="20"/>
        </w:rPr>
      </w:pPr>
      <w:r w:rsidRPr="00550E91">
        <w:rPr>
          <w:rFonts w:asciiTheme="minorHAnsi" w:hAnsiTheme="minorHAnsi" w:cstheme="minorHAnsi"/>
          <w:sz w:val="20"/>
        </w:rPr>
        <w:t>Miejscowość, data</w:t>
      </w:r>
    </w:p>
    <w:p w14:paraId="542602DB" w14:textId="77777777" w:rsidR="00034BE7" w:rsidRDefault="00034BE7" w:rsidP="00034BE7">
      <w:pPr>
        <w:keepNext/>
        <w:keepLines/>
        <w:spacing w:line="276" w:lineRule="auto"/>
        <w:jc w:val="center"/>
        <w:outlineLvl w:val="0"/>
        <w:rPr>
          <w:rFonts w:asciiTheme="minorHAnsi" w:eastAsiaTheme="majorEastAsia" w:hAnsiTheme="minorHAnsi" w:cstheme="minorHAnsi"/>
          <w:b/>
        </w:rPr>
      </w:pPr>
    </w:p>
    <w:p w14:paraId="5148647F" w14:textId="77777777" w:rsidR="00034BE7" w:rsidRPr="002A58C6" w:rsidRDefault="00034BE7" w:rsidP="00034BE7">
      <w:pPr>
        <w:keepNext/>
        <w:keepLines/>
        <w:spacing w:line="276" w:lineRule="auto"/>
        <w:jc w:val="center"/>
        <w:outlineLvl w:val="0"/>
        <w:rPr>
          <w:rFonts w:asciiTheme="minorHAnsi" w:eastAsiaTheme="majorEastAsia" w:hAnsiTheme="minorHAnsi" w:cstheme="minorHAnsi"/>
          <w:b/>
        </w:rPr>
      </w:pPr>
      <w:r w:rsidRPr="002A58C6">
        <w:rPr>
          <w:rFonts w:asciiTheme="minorHAnsi" w:eastAsiaTheme="majorEastAsia" w:hAnsiTheme="minorHAnsi" w:cstheme="minorHAnsi"/>
          <w:b/>
        </w:rPr>
        <w:t>FORMULARZ OFERTOWY</w:t>
      </w:r>
    </w:p>
    <w:p w14:paraId="61444D47" w14:textId="78C3A62F" w:rsidR="00034BE7" w:rsidRDefault="00034BE7" w:rsidP="00034BE7">
      <w:pPr>
        <w:spacing w:line="276" w:lineRule="auto"/>
        <w:jc w:val="both"/>
        <w:rPr>
          <w:rFonts w:asciiTheme="minorHAnsi" w:hAnsiTheme="minorHAnsi" w:cstheme="minorHAnsi"/>
          <w:b/>
        </w:rPr>
      </w:pPr>
      <w:r w:rsidRPr="002A58C6">
        <w:rPr>
          <w:rFonts w:asciiTheme="minorHAnsi" w:hAnsiTheme="minorHAnsi" w:cstheme="minorHAnsi"/>
          <w:b/>
        </w:rPr>
        <w:t>Konkursu ofert na Program leczenia niepłodności metodą zapłodnienia pozaustrojowego dla mieszkańców województwa wielkopolskiego</w:t>
      </w:r>
      <w:r>
        <w:rPr>
          <w:rFonts w:asciiTheme="minorHAnsi" w:hAnsiTheme="minorHAnsi" w:cstheme="minorHAnsi"/>
          <w:b/>
        </w:rPr>
        <w:t xml:space="preserve"> w 2024 roku </w:t>
      </w:r>
    </w:p>
    <w:p w14:paraId="14558146" w14:textId="77777777" w:rsidR="00034BE7" w:rsidRPr="00550E91" w:rsidRDefault="00034BE7" w:rsidP="00034BE7">
      <w:pPr>
        <w:spacing w:line="276" w:lineRule="auto"/>
        <w:jc w:val="both"/>
        <w:rPr>
          <w:rFonts w:asciiTheme="minorHAnsi" w:hAnsiTheme="minorHAnsi" w:cstheme="minorHAnsi"/>
          <w:b/>
        </w:rPr>
      </w:pPr>
    </w:p>
    <w:p w14:paraId="2F4D2429" w14:textId="77777777" w:rsidR="00034BE7" w:rsidRPr="002A58C6" w:rsidRDefault="00034BE7" w:rsidP="00034BE7">
      <w:pPr>
        <w:keepNext/>
        <w:keepLines/>
        <w:spacing w:before="40" w:line="276" w:lineRule="auto"/>
        <w:jc w:val="both"/>
        <w:outlineLvl w:val="1"/>
        <w:rPr>
          <w:rFonts w:asciiTheme="minorHAnsi" w:eastAsiaTheme="majorEastAsia" w:hAnsiTheme="minorHAnsi" w:cstheme="minorHAnsi"/>
          <w:b/>
        </w:rPr>
      </w:pPr>
      <w:r w:rsidRPr="002A58C6">
        <w:rPr>
          <w:rFonts w:asciiTheme="minorHAnsi" w:eastAsiaTheme="majorEastAsia" w:hAnsiTheme="minorHAnsi" w:cstheme="minorHAnsi"/>
          <w:b/>
        </w:rPr>
        <w:t>1. Dane Oferenta</w:t>
      </w:r>
    </w:p>
    <w:p w14:paraId="3D71088B" w14:textId="77777777" w:rsidR="00034BE7" w:rsidRPr="002A58C6" w:rsidRDefault="00034BE7" w:rsidP="00034BE7">
      <w:pPr>
        <w:tabs>
          <w:tab w:val="right" w:leader="dot" w:pos="10466"/>
        </w:tabs>
        <w:spacing w:line="276" w:lineRule="auto"/>
        <w:jc w:val="both"/>
        <w:rPr>
          <w:rFonts w:asciiTheme="minorHAnsi" w:hAnsiTheme="minorHAnsi" w:cstheme="minorHAnsi"/>
        </w:rPr>
      </w:pPr>
      <w:r w:rsidRPr="002A58C6">
        <w:rPr>
          <w:rFonts w:asciiTheme="minorHAnsi" w:hAnsiTheme="minorHAnsi" w:cstheme="minorHAnsi"/>
        </w:rPr>
        <w:t>Nazwa Oferenta</w:t>
      </w:r>
      <w:r w:rsidRPr="002A58C6">
        <w:rPr>
          <w:rFonts w:asciiTheme="minorHAnsi" w:hAnsiTheme="minorHAnsi" w:cstheme="minorHAnsi"/>
          <w:vertAlign w:val="superscript"/>
        </w:rPr>
        <w:footnoteReference w:id="3"/>
      </w:r>
      <w:r w:rsidRPr="002A58C6">
        <w:rPr>
          <w:rFonts w:asciiTheme="minorHAnsi" w:hAnsiTheme="minorHAnsi" w:cstheme="minorHAnsi"/>
        </w:rPr>
        <w:t xml:space="preserve">: </w:t>
      </w:r>
      <w:r w:rsidRPr="002A58C6">
        <w:rPr>
          <w:rFonts w:asciiTheme="minorHAnsi" w:hAnsiTheme="minorHAnsi" w:cstheme="minorHAnsi"/>
        </w:rPr>
        <w:tab/>
      </w:r>
    </w:p>
    <w:p w14:paraId="3461998F" w14:textId="77777777" w:rsidR="00034BE7" w:rsidRPr="002A58C6" w:rsidRDefault="00034BE7" w:rsidP="00034BE7">
      <w:pPr>
        <w:tabs>
          <w:tab w:val="right" w:leader="dot" w:pos="10466"/>
        </w:tabs>
        <w:spacing w:line="276" w:lineRule="auto"/>
        <w:jc w:val="both"/>
        <w:rPr>
          <w:rFonts w:asciiTheme="minorHAnsi" w:hAnsiTheme="minorHAnsi" w:cstheme="minorHAnsi"/>
        </w:rPr>
      </w:pPr>
      <w:r w:rsidRPr="002A58C6">
        <w:rPr>
          <w:rFonts w:asciiTheme="minorHAnsi" w:hAnsiTheme="minorHAnsi" w:cstheme="minorHAnsi"/>
        </w:rPr>
        <w:tab/>
      </w:r>
    </w:p>
    <w:p w14:paraId="1F4CCD5B" w14:textId="77777777" w:rsidR="00034BE7" w:rsidRPr="002A58C6" w:rsidRDefault="00034BE7" w:rsidP="00034BE7">
      <w:pPr>
        <w:tabs>
          <w:tab w:val="right" w:leader="dot" w:pos="10466"/>
        </w:tabs>
        <w:spacing w:line="276" w:lineRule="auto"/>
        <w:jc w:val="both"/>
        <w:rPr>
          <w:rFonts w:asciiTheme="minorHAnsi" w:hAnsiTheme="minorHAnsi" w:cstheme="minorHAnsi"/>
        </w:rPr>
      </w:pPr>
      <w:r w:rsidRPr="002A58C6">
        <w:rPr>
          <w:rFonts w:asciiTheme="minorHAnsi" w:hAnsiTheme="minorHAnsi" w:cstheme="minorHAnsi"/>
        </w:rPr>
        <w:t>Adres siedziby:…………………………………</w:t>
      </w:r>
      <w:r w:rsidRPr="002A58C6">
        <w:rPr>
          <w:rFonts w:asciiTheme="minorHAnsi" w:hAnsiTheme="minorHAnsi" w:cstheme="minorHAnsi"/>
        </w:rPr>
        <w:tab/>
        <w:t>………………………………………………</w:t>
      </w:r>
    </w:p>
    <w:p w14:paraId="606EDDB2" w14:textId="77777777" w:rsidR="00034BE7" w:rsidRPr="002A58C6" w:rsidRDefault="00034BE7" w:rsidP="00034BE7">
      <w:pPr>
        <w:tabs>
          <w:tab w:val="right" w:leader="dot" w:pos="10466"/>
        </w:tabs>
        <w:spacing w:line="276" w:lineRule="auto"/>
        <w:jc w:val="both"/>
        <w:rPr>
          <w:rFonts w:asciiTheme="minorHAnsi" w:hAnsiTheme="minorHAnsi" w:cstheme="minorHAnsi"/>
        </w:rPr>
      </w:pPr>
      <w:r w:rsidRPr="002A58C6">
        <w:rPr>
          <w:rFonts w:asciiTheme="minorHAnsi" w:hAnsiTheme="minorHAnsi" w:cstheme="minorHAnsi"/>
        </w:rPr>
        <w:t>REGON:</w:t>
      </w:r>
      <w:r w:rsidRPr="002A58C6">
        <w:rPr>
          <w:rFonts w:asciiTheme="minorHAnsi" w:hAnsiTheme="minorHAnsi" w:cstheme="minorHAnsi"/>
        </w:rPr>
        <w:tab/>
      </w:r>
    </w:p>
    <w:p w14:paraId="183BD400" w14:textId="77777777" w:rsidR="00034BE7" w:rsidRPr="002A58C6" w:rsidRDefault="00034BE7" w:rsidP="00034BE7">
      <w:pPr>
        <w:tabs>
          <w:tab w:val="right" w:leader="dot" w:pos="10466"/>
        </w:tabs>
        <w:spacing w:line="276" w:lineRule="auto"/>
        <w:jc w:val="both"/>
        <w:rPr>
          <w:rFonts w:asciiTheme="minorHAnsi" w:hAnsiTheme="minorHAnsi" w:cstheme="minorHAnsi"/>
        </w:rPr>
      </w:pPr>
      <w:r w:rsidRPr="002A58C6">
        <w:rPr>
          <w:rFonts w:asciiTheme="minorHAnsi" w:hAnsiTheme="minorHAnsi" w:cstheme="minorHAnsi"/>
        </w:rPr>
        <w:t>NIP:</w:t>
      </w:r>
      <w:r w:rsidRPr="002A58C6">
        <w:rPr>
          <w:rFonts w:asciiTheme="minorHAnsi" w:hAnsiTheme="minorHAnsi" w:cstheme="minorHAnsi"/>
        </w:rPr>
        <w:tab/>
      </w:r>
    </w:p>
    <w:p w14:paraId="4A40D1C6" w14:textId="77777777" w:rsidR="00034BE7" w:rsidRPr="002A58C6" w:rsidRDefault="00034BE7" w:rsidP="00034BE7">
      <w:pPr>
        <w:tabs>
          <w:tab w:val="right" w:leader="dot" w:pos="10466"/>
        </w:tabs>
        <w:spacing w:line="276" w:lineRule="auto"/>
        <w:jc w:val="both"/>
        <w:rPr>
          <w:rFonts w:asciiTheme="minorHAnsi" w:hAnsiTheme="minorHAnsi" w:cstheme="minorHAnsi"/>
        </w:rPr>
      </w:pPr>
      <w:r w:rsidRPr="002A58C6">
        <w:rPr>
          <w:rFonts w:asciiTheme="minorHAnsi" w:hAnsiTheme="minorHAnsi" w:cstheme="minorHAnsi"/>
        </w:rPr>
        <w:t>Imię i nazwisko osoby do kontaktu:</w:t>
      </w:r>
      <w:r w:rsidRPr="002A58C6">
        <w:rPr>
          <w:rFonts w:asciiTheme="minorHAnsi" w:hAnsiTheme="minorHAnsi" w:cstheme="minorHAnsi"/>
        </w:rPr>
        <w:tab/>
      </w:r>
    </w:p>
    <w:p w14:paraId="33BC879A" w14:textId="77777777" w:rsidR="00034BE7" w:rsidRPr="002A58C6" w:rsidRDefault="00034BE7" w:rsidP="00034BE7">
      <w:pPr>
        <w:tabs>
          <w:tab w:val="right" w:leader="dot" w:pos="10466"/>
        </w:tabs>
        <w:spacing w:line="276" w:lineRule="auto"/>
        <w:jc w:val="both"/>
        <w:rPr>
          <w:rFonts w:asciiTheme="minorHAnsi" w:hAnsiTheme="minorHAnsi" w:cstheme="minorHAnsi"/>
        </w:rPr>
      </w:pPr>
      <w:r w:rsidRPr="002A58C6">
        <w:rPr>
          <w:rFonts w:asciiTheme="minorHAnsi" w:hAnsiTheme="minorHAnsi" w:cstheme="minorHAnsi"/>
        </w:rPr>
        <w:t>Nr telefonu kontaktowego:</w:t>
      </w:r>
      <w:r w:rsidRPr="002A58C6">
        <w:rPr>
          <w:rFonts w:asciiTheme="minorHAnsi" w:hAnsiTheme="minorHAnsi" w:cstheme="minorHAnsi"/>
        </w:rPr>
        <w:tab/>
      </w:r>
    </w:p>
    <w:p w14:paraId="62AADD49" w14:textId="77777777" w:rsidR="00034BE7" w:rsidRPr="002A58C6" w:rsidRDefault="00034BE7" w:rsidP="00034BE7">
      <w:pPr>
        <w:tabs>
          <w:tab w:val="right" w:leader="dot" w:pos="10466"/>
        </w:tabs>
        <w:spacing w:line="276" w:lineRule="auto"/>
        <w:jc w:val="both"/>
        <w:rPr>
          <w:rFonts w:asciiTheme="minorHAnsi" w:hAnsiTheme="minorHAnsi" w:cstheme="minorHAnsi"/>
        </w:rPr>
      </w:pPr>
      <w:r w:rsidRPr="002A58C6">
        <w:rPr>
          <w:rFonts w:asciiTheme="minorHAnsi" w:hAnsiTheme="minorHAnsi" w:cstheme="minorHAnsi"/>
        </w:rPr>
        <w:t>Adres e-mail:</w:t>
      </w:r>
      <w:r w:rsidRPr="002A58C6">
        <w:rPr>
          <w:rFonts w:asciiTheme="minorHAnsi" w:hAnsiTheme="minorHAnsi" w:cstheme="minorHAnsi"/>
        </w:rPr>
        <w:tab/>
      </w:r>
    </w:p>
    <w:p w14:paraId="4FF81827" w14:textId="77777777" w:rsidR="00034BE7" w:rsidRPr="002A58C6" w:rsidRDefault="00034BE7" w:rsidP="00034BE7">
      <w:pPr>
        <w:tabs>
          <w:tab w:val="right" w:leader="dot" w:pos="10466"/>
        </w:tabs>
        <w:spacing w:line="276" w:lineRule="auto"/>
        <w:jc w:val="both"/>
        <w:rPr>
          <w:rFonts w:asciiTheme="minorHAnsi" w:hAnsiTheme="minorHAnsi" w:cstheme="minorHAnsi"/>
        </w:rPr>
      </w:pPr>
      <w:r w:rsidRPr="002A58C6">
        <w:rPr>
          <w:rFonts w:asciiTheme="minorHAnsi" w:hAnsiTheme="minorHAnsi" w:cstheme="minorHAnsi"/>
        </w:rPr>
        <w:t>Nr rachunku bankowego: ………………………………………………………………………...</w:t>
      </w:r>
      <w:r w:rsidRPr="002A58C6">
        <w:rPr>
          <w:rFonts w:asciiTheme="minorHAnsi" w:hAnsiTheme="minorHAnsi" w:cstheme="minorHAnsi"/>
        </w:rPr>
        <w:tab/>
      </w:r>
    </w:p>
    <w:p w14:paraId="7BC379D0" w14:textId="77777777" w:rsidR="00034BE7" w:rsidRPr="002A58C6" w:rsidRDefault="00034BE7" w:rsidP="00034BE7">
      <w:pPr>
        <w:tabs>
          <w:tab w:val="right" w:leader="dot" w:pos="10466"/>
        </w:tabs>
        <w:spacing w:line="276" w:lineRule="auto"/>
        <w:jc w:val="both"/>
        <w:rPr>
          <w:rFonts w:asciiTheme="minorHAnsi" w:hAnsiTheme="minorHAnsi" w:cstheme="minorHAnsi"/>
        </w:rPr>
      </w:pPr>
      <w:r w:rsidRPr="002A58C6">
        <w:rPr>
          <w:rFonts w:asciiTheme="minorHAnsi" w:hAnsiTheme="minorHAnsi" w:cstheme="minorHAnsi"/>
        </w:rPr>
        <w:t>Nazwa organu rejestrowego:</w:t>
      </w:r>
      <w:r w:rsidRPr="002A58C6">
        <w:rPr>
          <w:rFonts w:asciiTheme="minorHAnsi" w:hAnsiTheme="minorHAnsi" w:cstheme="minorHAnsi"/>
        </w:rPr>
        <w:tab/>
      </w:r>
    </w:p>
    <w:p w14:paraId="1525251D" w14:textId="77777777" w:rsidR="00034BE7" w:rsidRPr="002A58C6" w:rsidRDefault="00034BE7" w:rsidP="00034BE7">
      <w:pPr>
        <w:tabs>
          <w:tab w:val="right" w:leader="dot" w:pos="10466"/>
        </w:tabs>
        <w:spacing w:line="276" w:lineRule="auto"/>
        <w:jc w:val="both"/>
        <w:rPr>
          <w:rFonts w:asciiTheme="minorHAnsi" w:hAnsiTheme="minorHAnsi" w:cstheme="minorHAnsi"/>
        </w:rPr>
      </w:pPr>
      <w:r w:rsidRPr="002A58C6">
        <w:rPr>
          <w:rFonts w:asciiTheme="minorHAnsi" w:hAnsiTheme="minorHAnsi" w:cstheme="minorHAnsi"/>
        </w:rPr>
        <w:t xml:space="preserve">Nr księgi rejestrowej podmiotu wykonującego działalność leczniczą, w myśl ustawy </w:t>
      </w:r>
      <w:r>
        <w:rPr>
          <w:rFonts w:asciiTheme="minorHAnsi" w:hAnsiTheme="minorHAnsi" w:cstheme="minorHAnsi"/>
        </w:rPr>
        <w:t xml:space="preserve">z 15 kwietnia 2011 r. </w:t>
      </w:r>
      <w:r w:rsidRPr="002A58C6">
        <w:rPr>
          <w:rFonts w:asciiTheme="minorHAnsi" w:hAnsiTheme="minorHAnsi" w:cstheme="minorHAnsi"/>
        </w:rPr>
        <w:t xml:space="preserve">o działalności leczniczej: </w:t>
      </w:r>
      <w:r w:rsidRPr="002A58C6">
        <w:rPr>
          <w:rFonts w:asciiTheme="minorHAnsi" w:hAnsiTheme="minorHAnsi" w:cstheme="minorHAnsi"/>
        </w:rPr>
        <w:tab/>
      </w:r>
    </w:p>
    <w:p w14:paraId="4D0D8973" w14:textId="77777777" w:rsidR="00034BE7" w:rsidRPr="002A58C6" w:rsidRDefault="00034BE7" w:rsidP="00034BE7">
      <w:pPr>
        <w:tabs>
          <w:tab w:val="right" w:leader="dot" w:pos="10466"/>
        </w:tabs>
        <w:spacing w:line="276" w:lineRule="auto"/>
        <w:jc w:val="both"/>
        <w:rPr>
          <w:rFonts w:asciiTheme="minorHAnsi" w:hAnsiTheme="minorHAnsi" w:cstheme="minorHAnsi"/>
        </w:rPr>
      </w:pPr>
      <w:r w:rsidRPr="002A58C6">
        <w:rPr>
          <w:rFonts w:asciiTheme="minorHAnsi" w:hAnsiTheme="minorHAnsi" w:cstheme="minorHAnsi"/>
        </w:rPr>
        <w:t>Nr księgi rejestrowej w rejestrze Ośrodków Medycznie Wspomaganej Prokreacji i Banków Komórek Rozrodczych i Zarodków: ………………………………………………………………….</w:t>
      </w:r>
    </w:p>
    <w:p w14:paraId="1B5ED84C" w14:textId="77777777" w:rsidR="00034BE7" w:rsidRPr="002A58C6" w:rsidRDefault="00034BE7" w:rsidP="00034BE7">
      <w:pPr>
        <w:keepNext/>
        <w:keepLines/>
        <w:spacing w:before="40" w:line="276" w:lineRule="auto"/>
        <w:jc w:val="both"/>
        <w:outlineLvl w:val="1"/>
        <w:rPr>
          <w:rFonts w:asciiTheme="minorHAnsi" w:eastAsiaTheme="majorEastAsia" w:hAnsiTheme="minorHAnsi" w:cstheme="minorHAnsi"/>
          <w:b/>
        </w:rPr>
      </w:pPr>
      <w:r w:rsidRPr="002A58C6">
        <w:rPr>
          <w:rFonts w:asciiTheme="minorHAnsi" w:eastAsiaTheme="majorEastAsia" w:hAnsiTheme="minorHAnsi" w:cstheme="minorHAnsi"/>
          <w:b/>
        </w:rPr>
        <w:t>2. Kalkulacja kosztów</w:t>
      </w:r>
    </w:p>
    <w:p w14:paraId="209C9515" w14:textId="77777777" w:rsidR="00034BE7" w:rsidRDefault="00034BE7" w:rsidP="00034BE7">
      <w:pPr>
        <w:tabs>
          <w:tab w:val="right" w:leader="dot" w:pos="9072"/>
        </w:tabs>
        <w:spacing w:before="120" w:line="276" w:lineRule="auto"/>
        <w:contextualSpacing/>
        <w:jc w:val="both"/>
        <w:rPr>
          <w:rFonts w:asciiTheme="minorHAnsi" w:hAnsiTheme="minorHAnsi" w:cstheme="minorHAnsi"/>
        </w:rPr>
      </w:pPr>
      <w:r w:rsidRPr="002A58C6">
        <w:rPr>
          <w:rFonts w:asciiTheme="minorHAnsi" w:hAnsiTheme="minorHAnsi" w:cstheme="minorHAnsi"/>
        </w:rPr>
        <w:t>Koszty jednostkowe brutto usług w ramach</w:t>
      </w:r>
      <w:r>
        <w:rPr>
          <w:rFonts w:asciiTheme="minorHAnsi" w:hAnsiTheme="minorHAnsi" w:cstheme="minorHAnsi"/>
        </w:rPr>
        <w:t>:</w:t>
      </w:r>
      <w:r w:rsidRPr="002A58C6">
        <w:rPr>
          <w:rFonts w:asciiTheme="minorHAnsi" w:hAnsiTheme="minorHAnsi" w:cstheme="minorHAnsi"/>
        </w:rPr>
        <w:t xml:space="preserve"> </w:t>
      </w:r>
    </w:p>
    <w:p w14:paraId="32100652" w14:textId="77777777" w:rsidR="00034BE7" w:rsidRPr="00C60FAD" w:rsidRDefault="00034BE7" w:rsidP="00034BE7">
      <w:pPr>
        <w:pStyle w:val="Akapitzlist"/>
        <w:numPr>
          <w:ilvl w:val="0"/>
          <w:numId w:val="28"/>
        </w:numPr>
        <w:tabs>
          <w:tab w:val="right" w:leader="dot" w:pos="9072"/>
        </w:tabs>
        <w:spacing w:before="120" w:line="276" w:lineRule="auto"/>
        <w:jc w:val="both"/>
        <w:rPr>
          <w:rFonts w:asciiTheme="minorHAnsi" w:hAnsiTheme="minorHAnsi" w:cstheme="minorHAnsi"/>
        </w:rPr>
      </w:pPr>
      <w:r w:rsidRPr="00C60FAD">
        <w:rPr>
          <w:rFonts w:asciiTheme="minorHAnsi" w:hAnsiTheme="minorHAnsi" w:cstheme="minorHAnsi"/>
          <w:b/>
        </w:rPr>
        <w:t>procedury zapłodnienia pozaustrojowego</w:t>
      </w:r>
      <w:r w:rsidRPr="00C60FAD">
        <w:rPr>
          <w:rFonts w:asciiTheme="minorHAnsi" w:hAnsiTheme="minorHAnsi" w:cstheme="minorHAnsi"/>
        </w:rPr>
        <w:t xml:space="preserve"> x liczba usług przewidzianych w programie do dofinansowania w ramach jednej procedury:</w:t>
      </w:r>
    </w:p>
    <w:p w14:paraId="2BCF3A67" w14:textId="77777777" w:rsidR="00034BE7" w:rsidRPr="002A58C6" w:rsidRDefault="00034BE7" w:rsidP="00034BE7">
      <w:pPr>
        <w:numPr>
          <w:ilvl w:val="1"/>
          <w:numId w:val="17"/>
        </w:numPr>
        <w:tabs>
          <w:tab w:val="right" w:leader="dot" w:pos="9072"/>
        </w:tabs>
        <w:spacing w:before="120" w:line="276" w:lineRule="auto"/>
        <w:ind w:left="993" w:hanging="284"/>
        <w:contextualSpacing/>
        <w:jc w:val="both"/>
        <w:rPr>
          <w:rFonts w:asciiTheme="minorHAnsi" w:hAnsiTheme="minorHAnsi" w:cstheme="minorHAnsi"/>
        </w:rPr>
      </w:pPr>
      <w:r w:rsidRPr="002A58C6">
        <w:rPr>
          <w:rFonts w:asciiTheme="minorHAnsi" w:hAnsiTheme="minorHAnsi" w:cstheme="minorHAnsi"/>
        </w:rPr>
        <w:t>porada lekarska: ………. zł x 4</w:t>
      </w:r>
      <w:r w:rsidRPr="002A58C6">
        <w:rPr>
          <w:rFonts w:asciiTheme="minorHAnsi" w:hAnsiTheme="minorHAnsi" w:cstheme="minorHAnsi"/>
          <w:vertAlign w:val="superscript"/>
        </w:rPr>
        <w:footnoteReference w:id="4"/>
      </w:r>
      <w:r w:rsidRPr="002A58C6">
        <w:rPr>
          <w:rFonts w:asciiTheme="minorHAnsi" w:hAnsiTheme="minorHAnsi" w:cstheme="minorHAnsi"/>
        </w:rPr>
        <w:t xml:space="preserve"> = ………… zł,</w:t>
      </w:r>
    </w:p>
    <w:p w14:paraId="48004740" w14:textId="77777777" w:rsidR="00034BE7" w:rsidRPr="002A58C6" w:rsidRDefault="00034BE7" w:rsidP="00034BE7">
      <w:pPr>
        <w:numPr>
          <w:ilvl w:val="1"/>
          <w:numId w:val="17"/>
        </w:numPr>
        <w:tabs>
          <w:tab w:val="right" w:leader="dot" w:pos="9072"/>
        </w:tabs>
        <w:spacing w:before="120" w:line="276" w:lineRule="auto"/>
        <w:ind w:left="993" w:hanging="284"/>
        <w:contextualSpacing/>
        <w:jc w:val="both"/>
        <w:rPr>
          <w:rFonts w:asciiTheme="minorHAnsi" w:hAnsiTheme="minorHAnsi" w:cstheme="minorHAnsi"/>
        </w:rPr>
      </w:pPr>
      <w:r w:rsidRPr="002A58C6">
        <w:rPr>
          <w:rFonts w:asciiTheme="minorHAnsi" w:hAnsiTheme="minorHAnsi" w:cstheme="minorHAnsi"/>
        </w:rPr>
        <w:t>badanie USG w celu oceny procesu stymulacji jajeczkowania: ………. zł x 5</w:t>
      </w:r>
      <w:r w:rsidRPr="002A58C6">
        <w:rPr>
          <w:rFonts w:asciiTheme="minorHAnsi" w:hAnsiTheme="minorHAnsi" w:cstheme="minorHAnsi"/>
          <w:vertAlign w:val="superscript"/>
        </w:rPr>
        <w:t>2</w:t>
      </w:r>
      <w:r w:rsidRPr="002A58C6">
        <w:rPr>
          <w:rFonts w:asciiTheme="minorHAnsi" w:hAnsiTheme="minorHAnsi" w:cstheme="minorHAnsi"/>
        </w:rPr>
        <w:t xml:space="preserve"> =  …… zł,</w:t>
      </w:r>
    </w:p>
    <w:p w14:paraId="4DBA472E" w14:textId="77777777" w:rsidR="00034BE7" w:rsidRPr="002A58C6" w:rsidRDefault="00034BE7" w:rsidP="00034BE7">
      <w:pPr>
        <w:numPr>
          <w:ilvl w:val="1"/>
          <w:numId w:val="17"/>
        </w:numPr>
        <w:tabs>
          <w:tab w:val="right" w:leader="dot" w:pos="9072"/>
        </w:tabs>
        <w:spacing w:before="120" w:line="276" w:lineRule="auto"/>
        <w:ind w:left="993" w:hanging="284"/>
        <w:contextualSpacing/>
        <w:jc w:val="both"/>
        <w:rPr>
          <w:rFonts w:asciiTheme="minorHAnsi" w:hAnsiTheme="minorHAnsi" w:cstheme="minorHAnsi"/>
        </w:rPr>
      </w:pPr>
      <w:r w:rsidRPr="002A58C6">
        <w:rPr>
          <w:rFonts w:asciiTheme="minorHAnsi" w:hAnsiTheme="minorHAnsi" w:cstheme="minorHAnsi"/>
          <w:color w:val="000000"/>
        </w:rPr>
        <w:t xml:space="preserve">badanie estradiolu w celu oceny </w:t>
      </w:r>
      <w:proofErr w:type="spellStart"/>
      <w:r w:rsidRPr="002A58C6">
        <w:rPr>
          <w:rFonts w:asciiTheme="minorHAnsi" w:hAnsiTheme="minorHAnsi" w:cstheme="minorHAnsi"/>
          <w:color w:val="000000"/>
        </w:rPr>
        <w:t>endokrynnej</w:t>
      </w:r>
      <w:proofErr w:type="spellEnd"/>
      <w:r w:rsidRPr="002A58C6">
        <w:rPr>
          <w:rFonts w:asciiTheme="minorHAnsi" w:hAnsiTheme="minorHAnsi" w:cstheme="minorHAnsi"/>
          <w:color w:val="000000"/>
        </w:rPr>
        <w:t xml:space="preserve"> funkcji rozwijających się pęcherzyków Graafa:</w:t>
      </w:r>
      <w:r w:rsidRPr="002A58C6">
        <w:rPr>
          <w:rFonts w:asciiTheme="minorHAnsi" w:hAnsiTheme="minorHAnsi" w:cstheme="minorHAnsi"/>
        </w:rPr>
        <w:t xml:space="preserve"> ………. zł x 3</w:t>
      </w:r>
      <w:r w:rsidRPr="002A58C6">
        <w:rPr>
          <w:rFonts w:asciiTheme="minorHAnsi" w:hAnsiTheme="minorHAnsi" w:cstheme="minorHAnsi"/>
          <w:vertAlign w:val="superscript"/>
        </w:rPr>
        <w:t>2</w:t>
      </w:r>
      <w:r w:rsidRPr="002A58C6">
        <w:rPr>
          <w:rFonts w:asciiTheme="minorHAnsi" w:hAnsiTheme="minorHAnsi" w:cstheme="minorHAnsi"/>
        </w:rPr>
        <w:t xml:space="preserve"> = ………… zł,</w:t>
      </w:r>
    </w:p>
    <w:p w14:paraId="7E497CE2" w14:textId="77777777" w:rsidR="00034BE7" w:rsidRPr="002A58C6" w:rsidRDefault="00034BE7" w:rsidP="00034BE7">
      <w:pPr>
        <w:numPr>
          <w:ilvl w:val="1"/>
          <w:numId w:val="17"/>
        </w:numPr>
        <w:tabs>
          <w:tab w:val="right" w:leader="dot" w:pos="9072"/>
        </w:tabs>
        <w:spacing w:before="120" w:line="276" w:lineRule="auto"/>
        <w:ind w:left="993" w:hanging="284"/>
        <w:contextualSpacing/>
        <w:jc w:val="both"/>
        <w:rPr>
          <w:rFonts w:asciiTheme="minorHAnsi" w:hAnsiTheme="minorHAnsi" w:cstheme="minorHAnsi"/>
        </w:rPr>
      </w:pPr>
      <w:r w:rsidRPr="002A58C6">
        <w:rPr>
          <w:rFonts w:asciiTheme="minorHAnsi" w:hAnsiTheme="minorHAnsi" w:cstheme="minorHAnsi"/>
          <w:color w:val="000000"/>
        </w:rPr>
        <w:t xml:space="preserve">badanie progesteronu w celu oceny </w:t>
      </w:r>
      <w:proofErr w:type="spellStart"/>
      <w:r w:rsidRPr="002A58C6">
        <w:rPr>
          <w:rFonts w:asciiTheme="minorHAnsi" w:hAnsiTheme="minorHAnsi" w:cstheme="minorHAnsi"/>
          <w:color w:val="000000"/>
        </w:rPr>
        <w:t>endokrynnej</w:t>
      </w:r>
      <w:proofErr w:type="spellEnd"/>
      <w:r w:rsidRPr="002A58C6">
        <w:rPr>
          <w:rFonts w:asciiTheme="minorHAnsi" w:hAnsiTheme="minorHAnsi" w:cstheme="minorHAnsi"/>
          <w:color w:val="000000"/>
        </w:rPr>
        <w:t xml:space="preserve"> funkcji rozwijających się pęcherzyków Graafa: </w:t>
      </w:r>
      <w:r w:rsidRPr="002A58C6">
        <w:rPr>
          <w:rFonts w:asciiTheme="minorHAnsi" w:hAnsiTheme="minorHAnsi" w:cstheme="minorHAnsi"/>
        </w:rPr>
        <w:t>………. zł x 2</w:t>
      </w:r>
      <w:r w:rsidRPr="002A58C6">
        <w:rPr>
          <w:rFonts w:asciiTheme="minorHAnsi" w:hAnsiTheme="minorHAnsi" w:cstheme="minorHAnsi"/>
          <w:vertAlign w:val="superscript"/>
        </w:rPr>
        <w:t>2</w:t>
      </w:r>
      <w:r w:rsidRPr="002A58C6">
        <w:rPr>
          <w:rFonts w:asciiTheme="minorHAnsi" w:hAnsiTheme="minorHAnsi" w:cstheme="minorHAnsi"/>
        </w:rPr>
        <w:t xml:space="preserve"> = ………… zł,</w:t>
      </w:r>
    </w:p>
    <w:p w14:paraId="6448EDC0" w14:textId="77777777" w:rsidR="00034BE7" w:rsidRPr="002A58C6" w:rsidRDefault="00034BE7" w:rsidP="00034BE7">
      <w:pPr>
        <w:numPr>
          <w:ilvl w:val="1"/>
          <w:numId w:val="17"/>
        </w:numPr>
        <w:tabs>
          <w:tab w:val="right" w:leader="dot" w:pos="9072"/>
        </w:tabs>
        <w:spacing w:before="120" w:line="276" w:lineRule="auto"/>
        <w:ind w:left="993" w:hanging="284"/>
        <w:contextualSpacing/>
        <w:jc w:val="both"/>
        <w:rPr>
          <w:rFonts w:asciiTheme="minorHAnsi" w:hAnsiTheme="minorHAnsi" w:cstheme="minorHAnsi"/>
        </w:rPr>
      </w:pPr>
      <w:r w:rsidRPr="002A58C6">
        <w:rPr>
          <w:rFonts w:asciiTheme="minorHAnsi" w:hAnsiTheme="minorHAnsi" w:cstheme="minorHAnsi"/>
        </w:rPr>
        <w:t>punkcja jajników w celu pobrania komórek jajowych: ………. zł x 1</w:t>
      </w:r>
      <w:r w:rsidRPr="002A58C6">
        <w:rPr>
          <w:rFonts w:asciiTheme="minorHAnsi" w:hAnsiTheme="minorHAnsi" w:cstheme="minorHAnsi"/>
          <w:vertAlign w:val="superscript"/>
        </w:rPr>
        <w:t>2</w:t>
      </w:r>
      <w:r w:rsidRPr="002A58C6">
        <w:rPr>
          <w:rFonts w:asciiTheme="minorHAnsi" w:hAnsiTheme="minorHAnsi" w:cstheme="minorHAnsi"/>
        </w:rPr>
        <w:t xml:space="preserve"> = ………… zł,</w:t>
      </w:r>
    </w:p>
    <w:p w14:paraId="5CD5BE22" w14:textId="77777777" w:rsidR="00034BE7" w:rsidRPr="002A58C6" w:rsidRDefault="00034BE7" w:rsidP="00034BE7">
      <w:pPr>
        <w:numPr>
          <w:ilvl w:val="1"/>
          <w:numId w:val="17"/>
        </w:numPr>
        <w:tabs>
          <w:tab w:val="right" w:leader="dot" w:pos="9072"/>
        </w:tabs>
        <w:spacing w:before="120" w:line="276" w:lineRule="auto"/>
        <w:ind w:left="993" w:hanging="284"/>
        <w:contextualSpacing/>
        <w:jc w:val="both"/>
        <w:rPr>
          <w:rFonts w:asciiTheme="minorHAnsi" w:hAnsiTheme="minorHAnsi" w:cstheme="minorHAnsi"/>
        </w:rPr>
      </w:pPr>
      <w:r w:rsidRPr="002A58C6">
        <w:rPr>
          <w:rFonts w:asciiTheme="minorHAnsi" w:hAnsiTheme="minorHAnsi" w:cstheme="minorHAnsi"/>
          <w:color w:val="000000"/>
        </w:rPr>
        <w:t xml:space="preserve">znieczulenie anestezjologiczne: </w:t>
      </w:r>
      <w:r w:rsidRPr="002A58C6">
        <w:rPr>
          <w:rFonts w:asciiTheme="minorHAnsi" w:hAnsiTheme="minorHAnsi" w:cstheme="minorHAnsi"/>
        </w:rPr>
        <w:t>………. zł x 1</w:t>
      </w:r>
      <w:r w:rsidRPr="002A58C6">
        <w:rPr>
          <w:rFonts w:asciiTheme="minorHAnsi" w:hAnsiTheme="minorHAnsi" w:cstheme="minorHAnsi"/>
          <w:vertAlign w:val="superscript"/>
        </w:rPr>
        <w:t>2</w:t>
      </w:r>
      <w:r w:rsidRPr="002A58C6">
        <w:rPr>
          <w:rFonts w:asciiTheme="minorHAnsi" w:hAnsiTheme="minorHAnsi" w:cstheme="minorHAnsi"/>
        </w:rPr>
        <w:t xml:space="preserve"> = ………… zł,</w:t>
      </w:r>
    </w:p>
    <w:p w14:paraId="0EEC00F6" w14:textId="77777777" w:rsidR="00034BE7" w:rsidRPr="002A58C6" w:rsidRDefault="00034BE7" w:rsidP="00034BE7">
      <w:pPr>
        <w:numPr>
          <w:ilvl w:val="1"/>
          <w:numId w:val="17"/>
        </w:numPr>
        <w:tabs>
          <w:tab w:val="right" w:leader="dot" w:pos="9072"/>
        </w:tabs>
        <w:spacing w:before="120" w:line="276" w:lineRule="auto"/>
        <w:ind w:left="993" w:hanging="284"/>
        <w:contextualSpacing/>
        <w:jc w:val="both"/>
        <w:rPr>
          <w:rFonts w:asciiTheme="minorHAnsi" w:hAnsiTheme="minorHAnsi" w:cstheme="minorHAnsi"/>
        </w:rPr>
      </w:pPr>
      <w:r w:rsidRPr="002A58C6">
        <w:rPr>
          <w:rFonts w:asciiTheme="minorHAnsi" w:hAnsiTheme="minorHAnsi" w:cstheme="minorHAnsi"/>
          <w:color w:val="000000"/>
        </w:rPr>
        <w:t>badanie zgodnie z rozporządzeniem Ministra Zdrowia z dnia 23 października 2015 r.</w:t>
      </w:r>
      <w:r w:rsidRPr="002A58C6">
        <w:rPr>
          <w:rFonts w:asciiTheme="minorHAnsi" w:hAnsiTheme="minorHAnsi" w:cstheme="minorHAnsi"/>
          <w:bCs/>
        </w:rPr>
        <w:t xml:space="preserve">                         w sprawie wymagań zdrowotnych dla kandydata na dawcę komórek rozrodczych w </w:t>
      </w:r>
      <w:r w:rsidRPr="002A58C6">
        <w:rPr>
          <w:rFonts w:asciiTheme="minorHAnsi" w:hAnsiTheme="minorHAnsi" w:cstheme="minorHAnsi"/>
          <w:bCs/>
        </w:rPr>
        <w:lastRenderedPageBreak/>
        <w:t xml:space="preserve">celu dawstwa partnerskiego i dawstwa innego niż partnerskie oraz dla biorczyni komórek rozrodczych i zarodków oraz szczegółowych warunków pobierania komórek rozrodczych </w:t>
      </w:r>
      <w:r w:rsidRPr="002A58C6">
        <w:rPr>
          <w:rFonts w:asciiTheme="minorHAnsi" w:hAnsiTheme="minorHAnsi" w:cstheme="minorHAnsi"/>
          <w:bCs/>
        </w:rPr>
        <w:br/>
        <w:t xml:space="preserve">w celu zastosowania w procedurze medycznie wspomaganej prokreacji: </w:t>
      </w:r>
      <w:r w:rsidRPr="002A58C6">
        <w:rPr>
          <w:rFonts w:asciiTheme="minorHAnsi" w:hAnsiTheme="minorHAnsi" w:cstheme="minorHAnsi"/>
        </w:rPr>
        <w:t>………. zł x 1</w:t>
      </w:r>
      <w:r w:rsidRPr="002A58C6">
        <w:rPr>
          <w:rFonts w:asciiTheme="minorHAnsi" w:hAnsiTheme="minorHAnsi" w:cstheme="minorHAnsi"/>
          <w:vertAlign w:val="superscript"/>
        </w:rPr>
        <w:t>2</w:t>
      </w:r>
      <w:r w:rsidRPr="002A58C6">
        <w:rPr>
          <w:rFonts w:asciiTheme="minorHAnsi" w:hAnsiTheme="minorHAnsi" w:cstheme="minorHAnsi"/>
        </w:rPr>
        <w:t xml:space="preserve"> = ………… zł,</w:t>
      </w:r>
    </w:p>
    <w:p w14:paraId="0EED9258" w14:textId="77777777" w:rsidR="00034BE7" w:rsidRPr="002A58C6" w:rsidRDefault="00034BE7" w:rsidP="00034BE7">
      <w:pPr>
        <w:numPr>
          <w:ilvl w:val="1"/>
          <w:numId w:val="17"/>
        </w:numPr>
        <w:tabs>
          <w:tab w:val="right" w:leader="dot" w:pos="9072"/>
        </w:tabs>
        <w:spacing w:before="120" w:line="276" w:lineRule="auto"/>
        <w:ind w:left="993" w:hanging="284"/>
        <w:contextualSpacing/>
        <w:jc w:val="both"/>
        <w:rPr>
          <w:rFonts w:asciiTheme="minorHAnsi" w:hAnsiTheme="minorHAnsi" w:cstheme="minorHAnsi"/>
        </w:rPr>
      </w:pPr>
      <w:r w:rsidRPr="002A58C6">
        <w:rPr>
          <w:rFonts w:asciiTheme="minorHAnsi" w:hAnsiTheme="minorHAnsi" w:cstheme="minorHAnsi"/>
          <w:color w:val="000000"/>
        </w:rPr>
        <w:t>preparatyka nasienia</w:t>
      </w:r>
      <w:r w:rsidRPr="002A58C6">
        <w:rPr>
          <w:rFonts w:asciiTheme="minorHAnsi" w:hAnsiTheme="minorHAnsi" w:cstheme="minorHAnsi"/>
          <w:bCs/>
        </w:rPr>
        <w:t xml:space="preserve">: </w:t>
      </w:r>
      <w:r w:rsidRPr="002A58C6">
        <w:rPr>
          <w:rFonts w:asciiTheme="minorHAnsi" w:hAnsiTheme="minorHAnsi" w:cstheme="minorHAnsi"/>
        </w:rPr>
        <w:t>………. zł x 1</w:t>
      </w:r>
      <w:r w:rsidRPr="002A58C6">
        <w:rPr>
          <w:rFonts w:asciiTheme="minorHAnsi" w:hAnsiTheme="minorHAnsi" w:cstheme="minorHAnsi"/>
          <w:vertAlign w:val="superscript"/>
        </w:rPr>
        <w:t>2</w:t>
      </w:r>
      <w:r w:rsidRPr="002A58C6">
        <w:rPr>
          <w:rFonts w:asciiTheme="minorHAnsi" w:hAnsiTheme="minorHAnsi" w:cstheme="minorHAnsi"/>
        </w:rPr>
        <w:t xml:space="preserve"> = ………… zł,  </w:t>
      </w:r>
    </w:p>
    <w:p w14:paraId="4B13FD8E" w14:textId="77777777" w:rsidR="00034BE7" w:rsidRPr="002A58C6" w:rsidRDefault="00034BE7" w:rsidP="00034BE7">
      <w:pPr>
        <w:numPr>
          <w:ilvl w:val="1"/>
          <w:numId w:val="17"/>
        </w:numPr>
        <w:tabs>
          <w:tab w:val="right" w:leader="dot" w:pos="9072"/>
        </w:tabs>
        <w:spacing w:before="120" w:line="276" w:lineRule="auto"/>
        <w:ind w:left="993" w:hanging="284"/>
        <w:contextualSpacing/>
        <w:jc w:val="both"/>
        <w:rPr>
          <w:rFonts w:asciiTheme="minorHAnsi" w:hAnsiTheme="minorHAnsi" w:cstheme="minorHAnsi"/>
        </w:rPr>
      </w:pPr>
      <w:r w:rsidRPr="002A58C6">
        <w:rPr>
          <w:rFonts w:asciiTheme="minorHAnsi" w:hAnsiTheme="minorHAnsi" w:cstheme="minorHAnsi"/>
          <w:color w:val="000000"/>
        </w:rPr>
        <w:t xml:space="preserve">zapłodnienie </w:t>
      </w:r>
      <w:r w:rsidRPr="002A58C6">
        <w:rPr>
          <w:rFonts w:asciiTheme="minorHAnsi" w:hAnsiTheme="minorHAnsi" w:cstheme="minorHAnsi"/>
          <w:color w:val="000000"/>
          <w:lang w:val="en-US"/>
        </w:rPr>
        <w:t xml:space="preserve">IVF/ICSI: </w:t>
      </w:r>
      <w:r w:rsidRPr="002A58C6">
        <w:rPr>
          <w:rFonts w:asciiTheme="minorHAnsi" w:hAnsiTheme="minorHAnsi" w:cstheme="minorHAnsi"/>
        </w:rPr>
        <w:t>………. zł x 1</w:t>
      </w:r>
      <w:r w:rsidRPr="002A58C6">
        <w:rPr>
          <w:rFonts w:asciiTheme="minorHAnsi" w:hAnsiTheme="minorHAnsi" w:cstheme="minorHAnsi"/>
          <w:vertAlign w:val="superscript"/>
        </w:rPr>
        <w:t>2</w:t>
      </w:r>
      <w:r w:rsidRPr="002A58C6">
        <w:rPr>
          <w:rFonts w:asciiTheme="minorHAnsi" w:hAnsiTheme="minorHAnsi" w:cstheme="minorHAnsi"/>
        </w:rPr>
        <w:t xml:space="preserve"> = ………… zł,</w:t>
      </w:r>
    </w:p>
    <w:p w14:paraId="58F30448" w14:textId="77777777" w:rsidR="00034BE7" w:rsidRPr="002A58C6" w:rsidRDefault="00034BE7" w:rsidP="00034BE7">
      <w:pPr>
        <w:numPr>
          <w:ilvl w:val="1"/>
          <w:numId w:val="17"/>
        </w:numPr>
        <w:tabs>
          <w:tab w:val="right" w:leader="dot" w:pos="9072"/>
        </w:tabs>
        <w:spacing w:before="120" w:line="276" w:lineRule="auto"/>
        <w:ind w:left="993" w:hanging="284"/>
        <w:contextualSpacing/>
        <w:jc w:val="both"/>
        <w:rPr>
          <w:rFonts w:asciiTheme="minorHAnsi" w:hAnsiTheme="minorHAnsi" w:cstheme="minorHAnsi"/>
        </w:rPr>
      </w:pPr>
      <w:r w:rsidRPr="002A58C6">
        <w:rPr>
          <w:rFonts w:asciiTheme="minorHAnsi" w:hAnsiTheme="minorHAnsi" w:cstheme="minorHAnsi"/>
          <w:color w:val="000000"/>
        </w:rPr>
        <w:t xml:space="preserve">hodowla zarodków: </w:t>
      </w:r>
      <w:r w:rsidRPr="002A58C6">
        <w:rPr>
          <w:rFonts w:asciiTheme="minorHAnsi" w:hAnsiTheme="minorHAnsi" w:cstheme="minorHAnsi"/>
        </w:rPr>
        <w:t>………. zł x 1</w:t>
      </w:r>
      <w:r w:rsidRPr="002A58C6">
        <w:rPr>
          <w:rFonts w:asciiTheme="minorHAnsi" w:hAnsiTheme="minorHAnsi" w:cstheme="minorHAnsi"/>
          <w:vertAlign w:val="superscript"/>
        </w:rPr>
        <w:t>2</w:t>
      </w:r>
      <w:r w:rsidRPr="002A58C6">
        <w:rPr>
          <w:rFonts w:asciiTheme="minorHAnsi" w:hAnsiTheme="minorHAnsi" w:cstheme="minorHAnsi"/>
        </w:rPr>
        <w:t xml:space="preserve"> = ………… zł,  </w:t>
      </w:r>
    </w:p>
    <w:p w14:paraId="7DF813DF" w14:textId="77777777" w:rsidR="00034BE7" w:rsidRPr="002A58C6" w:rsidRDefault="00034BE7" w:rsidP="00034BE7">
      <w:pPr>
        <w:numPr>
          <w:ilvl w:val="1"/>
          <w:numId w:val="17"/>
        </w:numPr>
        <w:tabs>
          <w:tab w:val="right" w:leader="dot" w:pos="9072"/>
        </w:tabs>
        <w:spacing w:before="120" w:line="276" w:lineRule="auto"/>
        <w:ind w:left="993" w:hanging="284"/>
        <w:contextualSpacing/>
        <w:jc w:val="both"/>
        <w:rPr>
          <w:rFonts w:asciiTheme="minorHAnsi" w:hAnsiTheme="minorHAnsi" w:cstheme="minorHAnsi"/>
        </w:rPr>
      </w:pPr>
      <w:r w:rsidRPr="002A58C6">
        <w:rPr>
          <w:rFonts w:asciiTheme="minorHAnsi" w:hAnsiTheme="minorHAnsi" w:cstheme="minorHAnsi"/>
          <w:color w:val="000000"/>
        </w:rPr>
        <w:t xml:space="preserve">transfer zarodków do macicy: </w:t>
      </w:r>
      <w:r w:rsidRPr="002A58C6">
        <w:rPr>
          <w:rFonts w:asciiTheme="minorHAnsi" w:hAnsiTheme="minorHAnsi" w:cstheme="minorHAnsi"/>
        </w:rPr>
        <w:t>………. zł x 1</w:t>
      </w:r>
      <w:r w:rsidRPr="002A58C6">
        <w:rPr>
          <w:rFonts w:asciiTheme="minorHAnsi" w:hAnsiTheme="minorHAnsi" w:cstheme="minorHAnsi"/>
          <w:vertAlign w:val="superscript"/>
        </w:rPr>
        <w:t>2</w:t>
      </w:r>
      <w:r w:rsidRPr="002A58C6">
        <w:rPr>
          <w:rFonts w:asciiTheme="minorHAnsi" w:hAnsiTheme="minorHAnsi" w:cstheme="minorHAnsi"/>
        </w:rPr>
        <w:t xml:space="preserve"> = ………… zł,  </w:t>
      </w:r>
    </w:p>
    <w:p w14:paraId="311F4A6C" w14:textId="77777777" w:rsidR="00034BE7" w:rsidRDefault="00034BE7" w:rsidP="00034BE7">
      <w:pPr>
        <w:numPr>
          <w:ilvl w:val="1"/>
          <w:numId w:val="17"/>
        </w:numPr>
        <w:tabs>
          <w:tab w:val="right" w:leader="dot" w:pos="9072"/>
        </w:tabs>
        <w:spacing w:before="120" w:line="276" w:lineRule="auto"/>
        <w:ind w:left="993" w:hanging="284"/>
        <w:contextualSpacing/>
        <w:jc w:val="both"/>
        <w:rPr>
          <w:rFonts w:asciiTheme="minorHAnsi" w:hAnsiTheme="minorHAnsi" w:cstheme="minorHAnsi"/>
        </w:rPr>
      </w:pPr>
      <w:r w:rsidRPr="002A58C6">
        <w:rPr>
          <w:rFonts w:asciiTheme="minorHAnsi" w:hAnsiTheme="minorHAnsi" w:cstheme="minorHAnsi"/>
          <w:color w:val="000000"/>
        </w:rPr>
        <w:t xml:space="preserve">przygotowanie zarodków do przechowywania – </w:t>
      </w:r>
      <w:proofErr w:type="spellStart"/>
      <w:r w:rsidRPr="002A58C6">
        <w:rPr>
          <w:rFonts w:asciiTheme="minorHAnsi" w:hAnsiTheme="minorHAnsi" w:cstheme="minorHAnsi"/>
          <w:color w:val="000000"/>
        </w:rPr>
        <w:t>kriokonserwacja</w:t>
      </w:r>
      <w:proofErr w:type="spellEnd"/>
      <w:r w:rsidRPr="002A58C6">
        <w:rPr>
          <w:rFonts w:asciiTheme="minorHAnsi" w:hAnsiTheme="minorHAnsi" w:cstheme="minorHAnsi"/>
          <w:color w:val="000000"/>
        </w:rPr>
        <w:t xml:space="preserve">: </w:t>
      </w:r>
      <w:r w:rsidRPr="002A58C6">
        <w:rPr>
          <w:rFonts w:asciiTheme="minorHAnsi" w:hAnsiTheme="minorHAnsi" w:cstheme="minorHAnsi"/>
        </w:rPr>
        <w:t>………. zł x 1</w:t>
      </w:r>
      <w:r w:rsidRPr="002A58C6">
        <w:rPr>
          <w:rFonts w:asciiTheme="minorHAnsi" w:hAnsiTheme="minorHAnsi" w:cstheme="minorHAnsi"/>
          <w:vertAlign w:val="superscript"/>
        </w:rPr>
        <w:t>2</w:t>
      </w:r>
      <w:r w:rsidRPr="002A58C6">
        <w:rPr>
          <w:rFonts w:asciiTheme="minorHAnsi" w:hAnsiTheme="minorHAnsi" w:cstheme="minorHAnsi"/>
        </w:rPr>
        <w:t xml:space="preserve"> = ………… zł. </w:t>
      </w:r>
    </w:p>
    <w:p w14:paraId="1876E72E" w14:textId="77777777" w:rsidR="00034BE7" w:rsidRPr="00C60FAD" w:rsidRDefault="00034BE7" w:rsidP="00034BE7">
      <w:pPr>
        <w:tabs>
          <w:tab w:val="right" w:leader="dot" w:pos="9072"/>
        </w:tabs>
        <w:spacing w:before="120" w:line="276" w:lineRule="auto"/>
        <w:contextualSpacing/>
        <w:jc w:val="both"/>
        <w:rPr>
          <w:rFonts w:asciiTheme="minorHAnsi" w:hAnsiTheme="minorHAnsi" w:cstheme="minorHAnsi"/>
        </w:rPr>
      </w:pPr>
      <w:r w:rsidRPr="00C60FAD">
        <w:rPr>
          <w:rFonts w:asciiTheme="minorHAnsi" w:hAnsiTheme="minorHAnsi" w:cstheme="minorHAnsi"/>
        </w:rPr>
        <w:t xml:space="preserve">Całkowity koszt brutto jednej procedury zapłodnienia pozaustrojowego wynosi: ……….. zł </w:t>
      </w:r>
    </w:p>
    <w:p w14:paraId="248F904D" w14:textId="77777777" w:rsidR="00034BE7" w:rsidRPr="00C60FAD" w:rsidRDefault="00034BE7" w:rsidP="00034BE7">
      <w:pPr>
        <w:tabs>
          <w:tab w:val="right" w:leader="dot" w:pos="9072"/>
        </w:tabs>
        <w:spacing w:before="120" w:line="276" w:lineRule="auto"/>
        <w:contextualSpacing/>
        <w:jc w:val="both"/>
        <w:rPr>
          <w:rFonts w:asciiTheme="minorHAnsi" w:hAnsiTheme="minorHAnsi" w:cstheme="minorHAnsi"/>
        </w:rPr>
      </w:pPr>
      <w:r w:rsidRPr="00C60FAD">
        <w:rPr>
          <w:rFonts w:asciiTheme="minorHAnsi" w:hAnsiTheme="minorHAnsi" w:cstheme="minorHAnsi"/>
        </w:rPr>
        <w:t>tj. suma kwot z punktów od a) do l).</w:t>
      </w:r>
    </w:p>
    <w:p w14:paraId="329FA37A" w14:textId="77777777" w:rsidR="00034BE7" w:rsidRDefault="00034BE7" w:rsidP="00034BE7">
      <w:pPr>
        <w:tabs>
          <w:tab w:val="right" w:leader="dot" w:pos="9072"/>
        </w:tabs>
        <w:spacing w:before="120" w:line="276" w:lineRule="auto"/>
        <w:contextualSpacing/>
        <w:jc w:val="both"/>
        <w:rPr>
          <w:rFonts w:asciiTheme="minorHAnsi" w:hAnsiTheme="minorHAnsi" w:cstheme="minorHAnsi"/>
        </w:rPr>
      </w:pPr>
      <w:r w:rsidRPr="00C60FAD">
        <w:rPr>
          <w:rFonts w:asciiTheme="minorHAnsi" w:hAnsiTheme="minorHAnsi" w:cstheme="minorHAnsi"/>
        </w:rPr>
        <w:t>Uwaga: Całkowity koszt brutto jednej procedury zapłodnienia pozaustrojowego nie może przekroczyć kwoty wskazanej w programie tj. 9 891 zł. Natomiast wysokość środków finansowych, jakie województwo wielkopolskie może przeznaczyć na sfinansowanie jednej procedury zapłodnienia pozaustrojowego nie może przekroczyć 5 000,00 zł.</w:t>
      </w:r>
    </w:p>
    <w:p w14:paraId="314F606E" w14:textId="77777777" w:rsidR="00034BE7" w:rsidRPr="00C60FAD" w:rsidRDefault="00034BE7" w:rsidP="00034BE7">
      <w:pPr>
        <w:pStyle w:val="Akapitzlist"/>
        <w:numPr>
          <w:ilvl w:val="0"/>
          <w:numId w:val="29"/>
        </w:numPr>
        <w:tabs>
          <w:tab w:val="right" w:leader="dot" w:pos="9072"/>
        </w:tabs>
        <w:spacing w:before="120" w:line="276" w:lineRule="auto"/>
        <w:jc w:val="both"/>
        <w:rPr>
          <w:rFonts w:asciiTheme="minorHAnsi" w:hAnsiTheme="minorHAnsi" w:cstheme="minorHAnsi"/>
        </w:rPr>
      </w:pPr>
      <w:r w:rsidRPr="00C60FAD">
        <w:rPr>
          <w:rFonts w:asciiTheme="minorHAnsi" w:hAnsiTheme="minorHAnsi" w:cstheme="minorHAnsi"/>
          <w:b/>
        </w:rPr>
        <w:t>procedury mrożenia komórek jajowych</w:t>
      </w:r>
      <w:r w:rsidRPr="00C60FAD">
        <w:rPr>
          <w:rFonts w:asciiTheme="minorHAnsi" w:hAnsiTheme="minorHAnsi" w:cstheme="minorHAnsi"/>
        </w:rPr>
        <w:t xml:space="preserve"> x liczba usług przewidzianych w programie do dofinansowania w ramach jednej procedury:</w:t>
      </w:r>
    </w:p>
    <w:p w14:paraId="4D331F05" w14:textId="77777777" w:rsidR="00034BE7" w:rsidRPr="00C60FAD" w:rsidRDefault="00034BE7" w:rsidP="00034BE7">
      <w:pPr>
        <w:pStyle w:val="Akapitzlist"/>
        <w:numPr>
          <w:ilvl w:val="0"/>
          <w:numId w:val="30"/>
        </w:numPr>
        <w:tabs>
          <w:tab w:val="right" w:leader="dot" w:pos="9072"/>
        </w:tabs>
        <w:spacing w:before="120" w:line="276" w:lineRule="auto"/>
        <w:jc w:val="both"/>
        <w:rPr>
          <w:rFonts w:asciiTheme="minorHAnsi" w:hAnsiTheme="minorHAnsi" w:cstheme="minorHAnsi"/>
        </w:rPr>
      </w:pPr>
      <w:r w:rsidRPr="00C60FAD">
        <w:rPr>
          <w:rFonts w:asciiTheme="minorHAnsi" w:hAnsiTheme="minorHAnsi" w:cstheme="minorHAnsi"/>
        </w:rPr>
        <w:t xml:space="preserve">porada lekarska: ………. zł x 4  = ………… zł,  </w:t>
      </w:r>
    </w:p>
    <w:p w14:paraId="3D39F276" w14:textId="77777777" w:rsidR="00034BE7" w:rsidRPr="00C60FAD" w:rsidRDefault="00034BE7" w:rsidP="00034BE7">
      <w:pPr>
        <w:pStyle w:val="Akapitzlist"/>
        <w:numPr>
          <w:ilvl w:val="0"/>
          <w:numId w:val="30"/>
        </w:numPr>
        <w:tabs>
          <w:tab w:val="right" w:leader="dot" w:pos="9072"/>
        </w:tabs>
        <w:spacing w:before="120" w:line="276" w:lineRule="auto"/>
        <w:jc w:val="both"/>
        <w:rPr>
          <w:rFonts w:asciiTheme="minorHAnsi" w:hAnsiTheme="minorHAnsi" w:cstheme="minorHAnsi"/>
        </w:rPr>
      </w:pPr>
      <w:r w:rsidRPr="00C60FAD">
        <w:rPr>
          <w:rFonts w:asciiTheme="minorHAnsi" w:hAnsiTheme="minorHAnsi" w:cstheme="minorHAnsi"/>
        </w:rPr>
        <w:t xml:space="preserve">badanie USG w celu oceny procesu stymulacji jajeczkowania: ………. zł x 53 = ………… zł,  </w:t>
      </w:r>
    </w:p>
    <w:p w14:paraId="73176511" w14:textId="77777777" w:rsidR="00034BE7" w:rsidRPr="00C60FAD" w:rsidRDefault="00034BE7" w:rsidP="00034BE7">
      <w:pPr>
        <w:pStyle w:val="Akapitzlist"/>
        <w:numPr>
          <w:ilvl w:val="0"/>
          <w:numId w:val="30"/>
        </w:numPr>
        <w:tabs>
          <w:tab w:val="right" w:leader="dot" w:pos="9072"/>
        </w:tabs>
        <w:spacing w:before="120" w:line="276" w:lineRule="auto"/>
        <w:jc w:val="both"/>
        <w:rPr>
          <w:rFonts w:asciiTheme="minorHAnsi" w:hAnsiTheme="minorHAnsi" w:cstheme="minorHAnsi"/>
        </w:rPr>
      </w:pPr>
      <w:r w:rsidRPr="00C60FAD">
        <w:rPr>
          <w:rFonts w:asciiTheme="minorHAnsi" w:hAnsiTheme="minorHAnsi" w:cstheme="minorHAnsi"/>
        </w:rPr>
        <w:t xml:space="preserve">badanie estradiolu w celu oceny </w:t>
      </w:r>
      <w:proofErr w:type="spellStart"/>
      <w:r w:rsidRPr="00C60FAD">
        <w:rPr>
          <w:rFonts w:asciiTheme="minorHAnsi" w:hAnsiTheme="minorHAnsi" w:cstheme="minorHAnsi"/>
        </w:rPr>
        <w:t>endokrynnej</w:t>
      </w:r>
      <w:proofErr w:type="spellEnd"/>
      <w:r w:rsidRPr="00C60FAD">
        <w:rPr>
          <w:rFonts w:asciiTheme="minorHAnsi" w:hAnsiTheme="minorHAnsi" w:cstheme="minorHAnsi"/>
        </w:rPr>
        <w:t xml:space="preserve"> funkcji rozwijających się pęcherzyków Graafa: ………. zł x 23 = ………… zł,  </w:t>
      </w:r>
    </w:p>
    <w:p w14:paraId="638D32F6" w14:textId="77777777" w:rsidR="00034BE7" w:rsidRPr="00C60FAD" w:rsidRDefault="00034BE7" w:rsidP="00034BE7">
      <w:pPr>
        <w:pStyle w:val="Akapitzlist"/>
        <w:numPr>
          <w:ilvl w:val="0"/>
          <w:numId w:val="30"/>
        </w:numPr>
        <w:tabs>
          <w:tab w:val="right" w:leader="dot" w:pos="9072"/>
        </w:tabs>
        <w:spacing w:before="120" w:line="276" w:lineRule="auto"/>
        <w:jc w:val="both"/>
        <w:rPr>
          <w:rFonts w:asciiTheme="minorHAnsi" w:hAnsiTheme="minorHAnsi" w:cstheme="minorHAnsi"/>
        </w:rPr>
      </w:pPr>
      <w:r w:rsidRPr="00C60FAD">
        <w:rPr>
          <w:rFonts w:asciiTheme="minorHAnsi" w:hAnsiTheme="minorHAnsi" w:cstheme="minorHAnsi"/>
        </w:rPr>
        <w:t xml:space="preserve">badanie progesteronu w celu oceny </w:t>
      </w:r>
      <w:proofErr w:type="spellStart"/>
      <w:r w:rsidRPr="00C60FAD">
        <w:rPr>
          <w:rFonts w:asciiTheme="minorHAnsi" w:hAnsiTheme="minorHAnsi" w:cstheme="minorHAnsi"/>
        </w:rPr>
        <w:t>endokrynnej</w:t>
      </w:r>
      <w:proofErr w:type="spellEnd"/>
      <w:r w:rsidRPr="00C60FAD">
        <w:rPr>
          <w:rFonts w:asciiTheme="minorHAnsi" w:hAnsiTheme="minorHAnsi" w:cstheme="minorHAnsi"/>
        </w:rPr>
        <w:t xml:space="preserve"> funkcji rozwijających się pęcherzyków Graafa: ………. zł x 23 = ………… zł,  </w:t>
      </w:r>
    </w:p>
    <w:p w14:paraId="3AE8F5E3" w14:textId="77777777" w:rsidR="00034BE7" w:rsidRPr="00C60FAD" w:rsidRDefault="00034BE7" w:rsidP="00034BE7">
      <w:pPr>
        <w:pStyle w:val="Akapitzlist"/>
        <w:numPr>
          <w:ilvl w:val="0"/>
          <w:numId w:val="30"/>
        </w:numPr>
        <w:tabs>
          <w:tab w:val="right" w:leader="dot" w:pos="9072"/>
        </w:tabs>
        <w:spacing w:before="120" w:line="276" w:lineRule="auto"/>
        <w:jc w:val="both"/>
        <w:rPr>
          <w:rFonts w:asciiTheme="minorHAnsi" w:hAnsiTheme="minorHAnsi" w:cstheme="minorHAnsi"/>
        </w:rPr>
      </w:pPr>
      <w:r w:rsidRPr="00C60FAD">
        <w:rPr>
          <w:rFonts w:asciiTheme="minorHAnsi" w:hAnsiTheme="minorHAnsi" w:cstheme="minorHAnsi"/>
        </w:rPr>
        <w:t xml:space="preserve">punkcja jajników w celu pobrania komórek jajowych: ………. zł x 13 = ………… zł,  </w:t>
      </w:r>
    </w:p>
    <w:p w14:paraId="162DDC3C" w14:textId="77777777" w:rsidR="00034BE7" w:rsidRPr="00C60FAD" w:rsidRDefault="00034BE7" w:rsidP="00034BE7">
      <w:pPr>
        <w:pStyle w:val="Akapitzlist"/>
        <w:numPr>
          <w:ilvl w:val="0"/>
          <w:numId w:val="30"/>
        </w:numPr>
        <w:tabs>
          <w:tab w:val="right" w:leader="dot" w:pos="9072"/>
        </w:tabs>
        <w:spacing w:before="120" w:line="276" w:lineRule="auto"/>
        <w:jc w:val="both"/>
        <w:rPr>
          <w:rFonts w:asciiTheme="minorHAnsi" w:hAnsiTheme="minorHAnsi" w:cstheme="minorHAnsi"/>
        </w:rPr>
      </w:pPr>
      <w:r w:rsidRPr="00C60FAD">
        <w:rPr>
          <w:rFonts w:asciiTheme="minorHAnsi" w:hAnsiTheme="minorHAnsi" w:cstheme="minorHAnsi"/>
        </w:rPr>
        <w:t xml:space="preserve">znieczulenie anestezjologiczne: ………. zł x 13 = ………… zł,  </w:t>
      </w:r>
    </w:p>
    <w:p w14:paraId="7866AA4F" w14:textId="77777777" w:rsidR="00034BE7" w:rsidRPr="00C60FAD" w:rsidRDefault="00034BE7" w:rsidP="00034BE7">
      <w:pPr>
        <w:pStyle w:val="Akapitzlist"/>
        <w:numPr>
          <w:ilvl w:val="0"/>
          <w:numId w:val="30"/>
        </w:numPr>
        <w:tabs>
          <w:tab w:val="right" w:leader="dot" w:pos="9072"/>
        </w:tabs>
        <w:spacing w:before="120" w:line="276" w:lineRule="auto"/>
        <w:jc w:val="both"/>
        <w:rPr>
          <w:rFonts w:asciiTheme="minorHAnsi" w:hAnsiTheme="minorHAnsi" w:cstheme="minorHAnsi"/>
        </w:rPr>
      </w:pPr>
      <w:r w:rsidRPr="00C60FAD">
        <w:rPr>
          <w:rFonts w:asciiTheme="minorHAnsi" w:hAnsiTheme="minorHAnsi" w:cstheme="minorHAnsi"/>
        </w:rPr>
        <w:t xml:space="preserve">badanie zgodnie z Rozporządzeniem Ministra Zdrowia z dnia 23 października 2015 r. w sprawie wymagań zdrowotnych dla kandydata na dawcę komórek rozrodczych w celu dawstwa partnerskiego i dawstwa innego niż partnerskie oraz dla biorczyni komórek rozrodczych i zarodków oraz szczegółowych warunków pobierania komórek rozrodczych w celu zastosowania w procedurze medycznie wspomaganej prokreacji: ………. zł x 13 = ………… zł,  </w:t>
      </w:r>
    </w:p>
    <w:p w14:paraId="15A0819A" w14:textId="77777777" w:rsidR="00034BE7" w:rsidRPr="00C60FAD" w:rsidRDefault="00034BE7" w:rsidP="00034BE7">
      <w:pPr>
        <w:pStyle w:val="Akapitzlist"/>
        <w:numPr>
          <w:ilvl w:val="0"/>
          <w:numId w:val="30"/>
        </w:numPr>
        <w:tabs>
          <w:tab w:val="right" w:leader="dot" w:pos="9072"/>
        </w:tabs>
        <w:spacing w:before="120" w:line="276" w:lineRule="auto"/>
        <w:jc w:val="both"/>
        <w:rPr>
          <w:rFonts w:asciiTheme="minorHAnsi" w:hAnsiTheme="minorHAnsi" w:cstheme="minorHAnsi"/>
        </w:rPr>
      </w:pPr>
      <w:r w:rsidRPr="00C60FAD">
        <w:rPr>
          <w:rFonts w:asciiTheme="minorHAnsi" w:hAnsiTheme="minorHAnsi" w:cstheme="minorHAnsi"/>
        </w:rPr>
        <w:t xml:space="preserve">przygotowanie komórek jajowych do przechowywania – </w:t>
      </w:r>
      <w:proofErr w:type="spellStart"/>
      <w:r w:rsidRPr="00C60FAD">
        <w:rPr>
          <w:rFonts w:asciiTheme="minorHAnsi" w:hAnsiTheme="minorHAnsi" w:cstheme="minorHAnsi"/>
        </w:rPr>
        <w:t>kriokonserwacja</w:t>
      </w:r>
      <w:proofErr w:type="spellEnd"/>
      <w:r w:rsidRPr="00C60FAD">
        <w:rPr>
          <w:rFonts w:asciiTheme="minorHAnsi" w:hAnsiTheme="minorHAnsi" w:cstheme="minorHAnsi"/>
        </w:rPr>
        <w:t xml:space="preserve">: ………. zł x 13 = ………… zł.  </w:t>
      </w:r>
    </w:p>
    <w:p w14:paraId="4998AFCF" w14:textId="77777777" w:rsidR="00034BE7" w:rsidRPr="00C60FAD" w:rsidRDefault="00034BE7" w:rsidP="00034BE7">
      <w:pPr>
        <w:tabs>
          <w:tab w:val="right" w:leader="dot" w:pos="9072"/>
        </w:tabs>
        <w:spacing w:before="120" w:line="276" w:lineRule="auto"/>
        <w:jc w:val="both"/>
        <w:rPr>
          <w:rFonts w:asciiTheme="minorHAnsi" w:hAnsiTheme="minorHAnsi" w:cstheme="minorHAnsi"/>
        </w:rPr>
      </w:pPr>
      <w:r w:rsidRPr="00C60FAD">
        <w:rPr>
          <w:rFonts w:asciiTheme="minorHAnsi" w:hAnsiTheme="minorHAnsi" w:cstheme="minorHAnsi"/>
        </w:rPr>
        <w:t>Całkowity koszt brutto jednej procedury mrożenia komórek jajowych wynosi: ………zł, tj. sum</w:t>
      </w:r>
      <w:r>
        <w:rPr>
          <w:rFonts w:asciiTheme="minorHAnsi" w:hAnsiTheme="minorHAnsi" w:cstheme="minorHAnsi"/>
        </w:rPr>
        <w:t xml:space="preserve">a kwot </w:t>
      </w:r>
      <w:r w:rsidRPr="00C60FAD">
        <w:rPr>
          <w:rFonts w:asciiTheme="minorHAnsi" w:hAnsiTheme="minorHAnsi" w:cstheme="minorHAnsi"/>
        </w:rPr>
        <w:t xml:space="preserve">z punktów od a) do h). </w:t>
      </w:r>
    </w:p>
    <w:p w14:paraId="019D8141" w14:textId="77777777" w:rsidR="00034BE7" w:rsidRPr="00C60FAD" w:rsidRDefault="00034BE7" w:rsidP="00034BE7">
      <w:pPr>
        <w:tabs>
          <w:tab w:val="right" w:leader="dot" w:pos="9072"/>
        </w:tabs>
        <w:spacing w:before="120" w:line="276" w:lineRule="auto"/>
        <w:jc w:val="both"/>
        <w:rPr>
          <w:rFonts w:asciiTheme="minorHAnsi" w:hAnsiTheme="minorHAnsi" w:cstheme="minorHAnsi"/>
        </w:rPr>
      </w:pPr>
      <w:r w:rsidRPr="00C60FAD">
        <w:rPr>
          <w:rFonts w:asciiTheme="minorHAnsi" w:hAnsiTheme="minorHAnsi" w:cstheme="minorHAnsi"/>
        </w:rPr>
        <w:t xml:space="preserve">Uwaga: Całkowity koszt brutto jednej procedury mrożenia komórek jajowych nie może przekroczyć kwoty wskazanej w programie tj. 4 712 zł. Natomiast wysokość środków </w:t>
      </w:r>
      <w:r w:rsidRPr="00C60FAD">
        <w:rPr>
          <w:rFonts w:asciiTheme="minorHAnsi" w:hAnsiTheme="minorHAnsi" w:cstheme="minorHAnsi"/>
        </w:rPr>
        <w:lastRenderedPageBreak/>
        <w:t>finansowych, jaką Województwo Wielkopolskie może przeznaczyć na sfinansowanie jednej procedury mrożenia komórek jajowych nie może przekroczyć 2 000,00 zł.</w:t>
      </w:r>
    </w:p>
    <w:p w14:paraId="1274410E" w14:textId="77777777" w:rsidR="00034BE7" w:rsidRPr="002A58C6" w:rsidRDefault="00034BE7" w:rsidP="00034BE7">
      <w:pPr>
        <w:keepNext/>
        <w:keepLines/>
        <w:spacing w:before="40" w:line="276" w:lineRule="auto"/>
        <w:jc w:val="both"/>
        <w:outlineLvl w:val="1"/>
        <w:rPr>
          <w:rFonts w:asciiTheme="minorHAnsi" w:eastAsiaTheme="majorEastAsia" w:hAnsiTheme="minorHAnsi" w:cstheme="minorHAnsi"/>
          <w:b/>
        </w:rPr>
      </w:pPr>
      <w:r w:rsidRPr="002A58C6">
        <w:rPr>
          <w:rFonts w:asciiTheme="minorHAnsi" w:eastAsiaTheme="majorEastAsia" w:hAnsiTheme="minorHAnsi" w:cstheme="minorHAnsi"/>
          <w:b/>
        </w:rPr>
        <w:t>3. Wartość oferty:</w:t>
      </w:r>
    </w:p>
    <w:p w14:paraId="10F07089" w14:textId="77777777" w:rsidR="00034BE7" w:rsidRPr="002A58C6" w:rsidRDefault="00034BE7" w:rsidP="00034BE7">
      <w:pPr>
        <w:spacing w:before="120" w:after="120" w:line="276" w:lineRule="auto"/>
        <w:jc w:val="both"/>
        <w:rPr>
          <w:rFonts w:asciiTheme="minorHAnsi" w:hAnsiTheme="minorHAnsi" w:cstheme="minorHAnsi"/>
        </w:rPr>
      </w:pPr>
      <w:r w:rsidRPr="002A58C6">
        <w:rPr>
          <w:rFonts w:asciiTheme="minorHAnsi" w:hAnsiTheme="minorHAnsi" w:cstheme="minorHAnsi"/>
        </w:rPr>
        <w:t xml:space="preserve">Wartość oferty nie może przekroczyć całkowitej kwoty zaplanowanej na realizację programu zarezerwowanej przez </w:t>
      </w:r>
      <w:r>
        <w:rPr>
          <w:rFonts w:asciiTheme="minorHAnsi" w:hAnsiTheme="minorHAnsi" w:cstheme="minorHAnsi"/>
        </w:rPr>
        <w:t xml:space="preserve">województwo wielkopolskie </w:t>
      </w:r>
      <w:r w:rsidRPr="00E1463E">
        <w:rPr>
          <w:rFonts w:asciiTheme="minorHAnsi" w:hAnsiTheme="minorHAnsi" w:cstheme="minorHAnsi"/>
        </w:rPr>
        <w:t>1 000 000,00 zł.</w:t>
      </w:r>
      <w:r w:rsidRPr="002A58C6">
        <w:rPr>
          <w:rFonts w:asciiTheme="minorHAnsi" w:hAnsiTheme="minorHAnsi" w:cstheme="minorHAnsi"/>
        </w:rPr>
        <w:t xml:space="preserve"> </w:t>
      </w:r>
    </w:p>
    <w:p w14:paraId="7319EA75" w14:textId="77777777" w:rsidR="00034BE7" w:rsidRPr="002A58C6" w:rsidRDefault="00034BE7" w:rsidP="00034BE7">
      <w:pPr>
        <w:tabs>
          <w:tab w:val="right" w:leader="dot" w:pos="9072"/>
        </w:tabs>
        <w:spacing w:line="276" w:lineRule="auto"/>
        <w:jc w:val="both"/>
        <w:rPr>
          <w:rFonts w:asciiTheme="minorHAnsi" w:hAnsiTheme="minorHAnsi" w:cstheme="minorHAnsi"/>
        </w:rPr>
      </w:pPr>
      <w:r w:rsidRPr="002A58C6">
        <w:rPr>
          <w:rFonts w:asciiTheme="minorHAnsi" w:hAnsiTheme="minorHAnsi" w:cstheme="minorHAnsi"/>
        </w:rPr>
        <w:t>Proponowana liczba procedur zap</w:t>
      </w:r>
      <w:r>
        <w:rPr>
          <w:rFonts w:asciiTheme="minorHAnsi" w:hAnsiTheme="minorHAnsi" w:cstheme="minorHAnsi"/>
        </w:rPr>
        <w:t>łodnienia pozaustrojowego w 2024 roku</w:t>
      </w:r>
      <w:r w:rsidRPr="002A58C6">
        <w:rPr>
          <w:rFonts w:asciiTheme="minorHAnsi" w:hAnsiTheme="minorHAnsi" w:cstheme="minorHAnsi"/>
        </w:rPr>
        <w:t xml:space="preserve">: </w:t>
      </w:r>
    </w:p>
    <w:p w14:paraId="444472EB" w14:textId="77777777" w:rsidR="00034BE7" w:rsidRPr="002A58C6" w:rsidRDefault="00034BE7" w:rsidP="00034BE7">
      <w:pPr>
        <w:spacing w:line="276" w:lineRule="auto"/>
        <w:jc w:val="both"/>
        <w:rPr>
          <w:rFonts w:asciiTheme="minorHAnsi" w:hAnsiTheme="minorHAnsi" w:cstheme="minorHAnsi"/>
          <w:b/>
        </w:rPr>
      </w:pPr>
    </w:p>
    <w:p w14:paraId="10F96C87" w14:textId="77777777" w:rsidR="00034BE7" w:rsidRPr="002A58C6" w:rsidRDefault="00034BE7" w:rsidP="00034BE7">
      <w:pPr>
        <w:spacing w:line="276" w:lineRule="auto"/>
        <w:jc w:val="both"/>
        <w:rPr>
          <w:rFonts w:asciiTheme="minorHAnsi" w:hAnsiTheme="minorHAnsi" w:cstheme="minorHAnsi"/>
        </w:rPr>
      </w:pPr>
      <w:r w:rsidRPr="002A58C6">
        <w:rPr>
          <w:rFonts w:asciiTheme="minorHAnsi" w:hAnsiTheme="minorHAnsi" w:cstheme="minorHAnsi"/>
          <w:b/>
        </w:rPr>
        <w:t>Wartość oferty</w:t>
      </w:r>
      <w:r w:rsidRPr="002A58C6">
        <w:rPr>
          <w:rFonts w:asciiTheme="minorHAnsi" w:hAnsiTheme="minorHAnsi" w:cstheme="minorHAnsi"/>
        </w:rPr>
        <w:t>: …………….. zł</w:t>
      </w:r>
      <w:r w:rsidRPr="002A58C6">
        <w:rPr>
          <w:rFonts w:asciiTheme="minorHAnsi" w:hAnsiTheme="minorHAnsi" w:cstheme="minorHAnsi"/>
          <w:vertAlign w:val="superscript"/>
        </w:rPr>
        <w:footnoteReference w:id="5"/>
      </w:r>
      <w:r w:rsidRPr="002A58C6">
        <w:rPr>
          <w:rFonts w:asciiTheme="minorHAnsi" w:hAnsiTheme="minorHAnsi" w:cstheme="minorHAnsi"/>
        </w:rPr>
        <w:t xml:space="preserve"> (słownie:  ………………….), w tym:</w:t>
      </w:r>
    </w:p>
    <w:p w14:paraId="4BC531A3" w14:textId="77777777" w:rsidR="00034BE7" w:rsidRPr="002A58C6" w:rsidRDefault="00034BE7" w:rsidP="00034BE7">
      <w:pPr>
        <w:keepNext/>
        <w:keepLines/>
        <w:spacing w:before="40" w:line="276" w:lineRule="auto"/>
        <w:jc w:val="both"/>
        <w:outlineLvl w:val="1"/>
        <w:rPr>
          <w:rFonts w:asciiTheme="minorHAnsi" w:eastAsiaTheme="majorEastAsia" w:hAnsiTheme="minorHAnsi" w:cstheme="minorHAnsi"/>
          <w:b/>
        </w:rPr>
      </w:pPr>
      <w:r w:rsidRPr="002A58C6">
        <w:rPr>
          <w:rFonts w:asciiTheme="minorHAnsi" w:eastAsiaTheme="majorEastAsia" w:hAnsiTheme="minorHAnsi" w:cstheme="minorHAnsi"/>
          <w:b/>
        </w:rPr>
        <w:t>4. Liczba i kwalifikacje personelu medycznego udzielającego świadczeń w ramach programu</w:t>
      </w:r>
    </w:p>
    <w:tbl>
      <w:tblPr>
        <w:tblStyle w:val="Tabela-Siatka"/>
        <w:tblW w:w="9493" w:type="dxa"/>
        <w:tblLook w:val="04A0" w:firstRow="1" w:lastRow="0" w:firstColumn="1" w:lastColumn="0" w:noHBand="0" w:noVBand="1"/>
        <w:tblCaption w:val="Liczba i kwalifikacje personelu medycznego udzielającego świadczeń w ramach programu"/>
        <w:tblDescription w:val="Tabela skałada się z 6 kolumn i 5 wierszy. Nazwy kolumn: 1. Lp., 2. Liczba osób, 3. Tytuł lub stopień naukowy, 4. Uzyskane specjalizacje, 5. Doświadczenie (określone w miesiącach) „od do” zgodnie z wymaganiami wskazanymi w ogłoszeniu o konkursie i programie, 6. W przypadku osób &#10;o doświadczeniu z embriologii klinicznej wpisać czy posiadają certyfikat embriologa klinicznego PTMR/PTMRiE i/lub ESHRE, (wpisać tak lub nie).&#10;Wiersze są bez nazwy.&#10;"/>
      </w:tblPr>
      <w:tblGrid>
        <w:gridCol w:w="529"/>
        <w:gridCol w:w="1497"/>
        <w:gridCol w:w="1465"/>
        <w:gridCol w:w="1465"/>
        <w:gridCol w:w="2305"/>
        <w:gridCol w:w="2232"/>
      </w:tblGrid>
      <w:tr w:rsidR="00034BE7" w:rsidRPr="002A58C6" w14:paraId="61AAF0C8" w14:textId="77777777" w:rsidTr="00E77F88">
        <w:trPr>
          <w:tblHeader/>
        </w:trPr>
        <w:tc>
          <w:tcPr>
            <w:tcW w:w="529" w:type="dxa"/>
          </w:tcPr>
          <w:p w14:paraId="670E15B3" w14:textId="77777777" w:rsidR="00034BE7" w:rsidRPr="00B006B1" w:rsidRDefault="00034BE7" w:rsidP="00E77F88">
            <w:pPr>
              <w:spacing w:line="276" w:lineRule="auto"/>
              <w:jc w:val="both"/>
              <w:rPr>
                <w:rFonts w:asciiTheme="minorHAnsi" w:hAnsiTheme="minorHAnsi" w:cstheme="minorHAnsi"/>
                <w:sz w:val="22"/>
                <w:szCs w:val="22"/>
              </w:rPr>
            </w:pPr>
            <w:r w:rsidRPr="00B006B1">
              <w:rPr>
                <w:rFonts w:asciiTheme="minorHAnsi" w:hAnsiTheme="minorHAnsi" w:cstheme="minorHAnsi"/>
                <w:sz w:val="22"/>
                <w:szCs w:val="22"/>
              </w:rPr>
              <w:t>Lp.</w:t>
            </w:r>
          </w:p>
        </w:tc>
        <w:tc>
          <w:tcPr>
            <w:tcW w:w="1497" w:type="dxa"/>
          </w:tcPr>
          <w:p w14:paraId="22636BEA" w14:textId="77777777" w:rsidR="00034BE7" w:rsidRPr="00B006B1" w:rsidRDefault="00034BE7" w:rsidP="00E77F88">
            <w:pPr>
              <w:spacing w:line="276" w:lineRule="auto"/>
              <w:jc w:val="both"/>
              <w:rPr>
                <w:rFonts w:asciiTheme="minorHAnsi" w:hAnsiTheme="minorHAnsi" w:cstheme="minorHAnsi"/>
                <w:sz w:val="22"/>
                <w:szCs w:val="22"/>
              </w:rPr>
            </w:pPr>
          </w:p>
          <w:p w14:paraId="5B2FBB76" w14:textId="77777777" w:rsidR="00034BE7" w:rsidRPr="00B006B1" w:rsidRDefault="00034BE7" w:rsidP="00E77F88">
            <w:pPr>
              <w:spacing w:line="276" w:lineRule="auto"/>
              <w:jc w:val="center"/>
              <w:rPr>
                <w:rFonts w:asciiTheme="minorHAnsi" w:hAnsiTheme="minorHAnsi" w:cstheme="minorHAnsi"/>
                <w:sz w:val="22"/>
                <w:szCs w:val="22"/>
              </w:rPr>
            </w:pPr>
            <w:r w:rsidRPr="00B006B1">
              <w:rPr>
                <w:rFonts w:asciiTheme="minorHAnsi" w:hAnsiTheme="minorHAnsi" w:cstheme="minorHAnsi"/>
                <w:sz w:val="22"/>
                <w:szCs w:val="22"/>
              </w:rPr>
              <w:t>Liczba osób</w:t>
            </w:r>
          </w:p>
        </w:tc>
        <w:tc>
          <w:tcPr>
            <w:tcW w:w="1465" w:type="dxa"/>
          </w:tcPr>
          <w:p w14:paraId="51377455" w14:textId="77777777" w:rsidR="00034BE7" w:rsidRPr="00B006B1" w:rsidRDefault="00034BE7" w:rsidP="00E77F88">
            <w:pPr>
              <w:jc w:val="center"/>
              <w:rPr>
                <w:rFonts w:asciiTheme="minorHAnsi" w:hAnsiTheme="minorHAnsi" w:cstheme="minorHAnsi"/>
                <w:sz w:val="22"/>
                <w:szCs w:val="22"/>
              </w:rPr>
            </w:pPr>
            <w:r w:rsidRPr="00B006B1">
              <w:rPr>
                <w:rFonts w:asciiTheme="minorHAnsi" w:hAnsiTheme="minorHAnsi" w:cstheme="minorHAnsi"/>
                <w:sz w:val="22"/>
                <w:szCs w:val="22"/>
              </w:rPr>
              <w:t>Tytuł lub stopień naukowy</w:t>
            </w:r>
          </w:p>
        </w:tc>
        <w:tc>
          <w:tcPr>
            <w:tcW w:w="1465" w:type="dxa"/>
          </w:tcPr>
          <w:p w14:paraId="5776D23F" w14:textId="77777777" w:rsidR="00034BE7" w:rsidRPr="00B006B1" w:rsidRDefault="00034BE7" w:rsidP="00E77F88">
            <w:pPr>
              <w:jc w:val="center"/>
              <w:rPr>
                <w:rFonts w:asciiTheme="minorHAnsi" w:hAnsiTheme="minorHAnsi" w:cstheme="minorHAnsi"/>
                <w:sz w:val="22"/>
                <w:szCs w:val="22"/>
              </w:rPr>
            </w:pPr>
            <w:r w:rsidRPr="00B006B1">
              <w:rPr>
                <w:rFonts w:asciiTheme="minorHAnsi" w:hAnsiTheme="minorHAnsi" w:cstheme="minorHAnsi"/>
                <w:sz w:val="22"/>
                <w:szCs w:val="22"/>
              </w:rPr>
              <w:t>Uzyskane specjalizacje</w:t>
            </w:r>
          </w:p>
        </w:tc>
        <w:tc>
          <w:tcPr>
            <w:tcW w:w="2305" w:type="dxa"/>
          </w:tcPr>
          <w:p w14:paraId="046C8DE9" w14:textId="77777777" w:rsidR="00034BE7" w:rsidRPr="00B006B1" w:rsidRDefault="00034BE7" w:rsidP="00E77F88">
            <w:pPr>
              <w:jc w:val="center"/>
              <w:rPr>
                <w:rFonts w:asciiTheme="minorHAnsi" w:hAnsiTheme="minorHAnsi" w:cstheme="minorHAnsi"/>
                <w:sz w:val="22"/>
                <w:szCs w:val="22"/>
              </w:rPr>
            </w:pPr>
            <w:r w:rsidRPr="00B006B1">
              <w:rPr>
                <w:rFonts w:asciiTheme="minorHAnsi" w:hAnsiTheme="minorHAnsi" w:cstheme="minorHAnsi"/>
                <w:sz w:val="22"/>
                <w:szCs w:val="22"/>
              </w:rPr>
              <w:t xml:space="preserve">Doświadczenie (określone w miesiącach) „od do” zgodnie z wymaganiami wskazanymi w ogłoszeniu o konkursie </w:t>
            </w:r>
            <w:r w:rsidRPr="00B006B1">
              <w:rPr>
                <w:rFonts w:asciiTheme="minorHAnsi" w:hAnsiTheme="minorHAnsi" w:cstheme="minorHAnsi"/>
                <w:sz w:val="22"/>
                <w:szCs w:val="22"/>
              </w:rPr>
              <w:br/>
              <w:t>i programie</w:t>
            </w:r>
          </w:p>
        </w:tc>
        <w:tc>
          <w:tcPr>
            <w:tcW w:w="2232" w:type="dxa"/>
          </w:tcPr>
          <w:p w14:paraId="538CE103" w14:textId="77777777" w:rsidR="00034BE7" w:rsidRPr="00B006B1" w:rsidRDefault="00034BE7" w:rsidP="00E77F88">
            <w:pPr>
              <w:jc w:val="center"/>
              <w:rPr>
                <w:rFonts w:asciiTheme="minorHAnsi" w:hAnsiTheme="minorHAnsi" w:cstheme="minorHAnsi"/>
                <w:sz w:val="22"/>
                <w:szCs w:val="22"/>
              </w:rPr>
            </w:pPr>
            <w:r w:rsidRPr="00B006B1">
              <w:rPr>
                <w:rFonts w:asciiTheme="minorHAnsi" w:hAnsiTheme="minorHAnsi" w:cstheme="minorHAnsi"/>
                <w:sz w:val="22"/>
                <w:szCs w:val="22"/>
              </w:rPr>
              <w:t xml:space="preserve">W przypadku osób </w:t>
            </w:r>
            <w:r w:rsidRPr="00B006B1">
              <w:rPr>
                <w:rFonts w:asciiTheme="minorHAnsi" w:hAnsiTheme="minorHAnsi" w:cstheme="minorHAnsi"/>
                <w:sz w:val="22"/>
                <w:szCs w:val="22"/>
              </w:rPr>
              <w:br/>
              <w:t xml:space="preserve">o doświadczeniu </w:t>
            </w:r>
            <w:r w:rsidRPr="00B006B1">
              <w:rPr>
                <w:rFonts w:asciiTheme="minorHAnsi" w:hAnsiTheme="minorHAnsi" w:cstheme="minorHAnsi"/>
                <w:sz w:val="22"/>
                <w:szCs w:val="22"/>
              </w:rPr>
              <w:br/>
              <w:t>z embriologii klinicznej wpisać czy posiadają certyfikat embriologa klinicznego PTMR/</w:t>
            </w:r>
            <w:proofErr w:type="spellStart"/>
            <w:r w:rsidRPr="00B006B1">
              <w:rPr>
                <w:rFonts w:asciiTheme="minorHAnsi" w:hAnsiTheme="minorHAnsi" w:cstheme="minorHAnsi"/>
                <w:sz w:val="22"/>
                <w:szCs w:val="22"/>
              </w:rPr>
              <w:t>PTMRiE</w:t>
            </w:r>
            <w:proofErr w:type="spellEnd"/>
            <w:r w:rsidRPr="00B006B1">
              <w:rPr>
                <w:rFonts w:asciiTheme="minorHAnsi" w:hAnsiTheme="minorHAnsi" w:cstheme="minorHAnsi"/>
                <w:sz w:val="22"/>
                <w:szCs w:val="22"/>
              </w:rPr>
              <w:t xml:space="preserve"> i/lub ESHRE,</w:t>
            </w:r>
          </w:p>
          <w:p w14:paraId="5EA100DC" w14:textId="77777777" w:rsidR="00034BE7" w:rsidRPr="00B006B1" w:rsidRDefault="00034BE7" w:rsidP="00E77F88">
            <w:pPr>
              <w:jc w:val="center"/>
              <w:rPr>
                <w:rFonts w:asciiTheme="minorHAnsi" w:hAnsiTheme="minorHAnsi" w:cstheme="minorHAnsi"/>
                <w:sz w:val="22"/>
                <w:szCs w:val="22"/>
              </w:rPr>
            </w:pPr>
            <w:r w:rsidRPr="00B006B1">
              <w:rPr>
                <w:rFonts w:asciiTheme="minorHAnsi" w:hAnsiTheme="minorHAnsi" w:cstheme="minorHAnsi"/>
                <w:sz w:val="22"/>
                <w:szCs w:val="22"/>
              </w:rPr>
              <w:t>(wpisać tak lub nie)</w:t>
            </w:r>
          </w:p>
        </w:tc>
      </w:tr>
      <w:tr w:rsidR="00034BE7" w:rsidRPr="002A58C6" w14:paraId="1A290CF0" w14:textId="77777777" w:rsidTr="00E77F88">
        <w:trPr>
          <w:trHeight w:val="405"/>
        </w:trPr>
        <w:tc>
          <w:tcPr>
            <w:tcW w:w="529" w:type="dxa"/>
          </w:tcPr>
          <w:p w14:paraId="75E401F8" w14:textId="77777777" w:rsidR="00034BE7" w:rsidRPr="00B006B1" w:rsidRDefault="00034BE7" w:rsidP="00E77F88">
            <w:pPr>
              <w:spacing w:line="276" w:lineRule="auto"/>
              <w:jc w:val="both"/>
              <w:rPr>
                <w:rFonts w:asciiTheme="minorHAnsi" w:hAnsiTheme="minorHAnsi" w:cstheme="minorHAnsi"/>
                <w:color w:val="FFFFFF" w:themeColor="background1"/>
                <w:sz w:val="22"/>
                <w:szCs w:val="22"/>
              </w:rPr>
            </w:pPr>
            <w:r w:rsidRPr="00B006B1">
              <w:rPr>
                <w:rFonts w:asciiTheme="minorHAnsi" w:hAnsiTheme="minorHAnsi" w:cstheme="minorHAnsi"/>
                <w:color w:val="FFFFFF" w:themeColor="background1"/>
                <w:sz w:val="22"/>
                <w:szCs w:val="22"/>
              </w:rPr>
              <w:t>1.</w:t>
            </w:r>
          </w:p>
        </w:tc>
        <w:tc>
          <w:tcPr>
            <w:tcW w:w="1497" w:type="dxa"/>
          </w:tcPr>
          <w:p w14:paraId="472C74B7" w14:textId="77777777" w:rsidR="00034BE7" w:rsidRPr="00B006B1" w:rsidRDefault="00034BE7" w:rsidP="00E77F88">
            <w:pPr>
              <w:spacing w:line="276" w:lineRule="auto"/>
              <w:jc w:val="both"/>
              <w:rPr>
                <w:rFonts w:asciiTheme="minorHAnsi" w:hAnsiTheme="minorHAnsi" w:cstheme="minorHAnsi"/>
                <w:color w:val="FFFFFF" w:themeColor="background1"/>
                <w:sz w:val="22"/>
                <w:szCs w:val="22"/>
              </w:rPr>
            </w:pPr>
            <w:r w:rsidRPr="00B006B1">
              <w:rPr>
                <w:rFonts w:asciiTheme="minorHAnsi" w:hAnsiTheme="minorHAnsi" w:cstheme="minorHAnsi"/>
                <w:color w:val="FFFFFF" w:themeColor="background1"/>
                <w:sz w:val="22"/>
                <w:szCs w:val="22"/>
              </w:rPr>
              <w:t>do uzupełnienia</w:t>
            </w:r>
          </w:p>
        </w:tc>
        <w:tc>
          <w:tcPr>
            <w:tcW w:w="1465" w:type="dxa"/>
          </w:tcPr>
          <w:p w14:paraId="0F86606F" w14:textId="77777777" w:rsidR="00034BE7" w:rsidRPr="00B006B1" w:rsidRDefault="00034BE7" w:rsidP="00E77F88">
            <w:pPr>
              <w:spacing w:line="276" w:lineRule="auto"/>
              <w:jc w:val="both"/>
              <w:rPr>
                <w:rFonts w:asciiTheme="minorHAnsi" w:hAnsiTheme="minorHAnsi" w:cstheme="minorHAnsi"/>
                <w:color w:val="FFFFFF" w:themeColor="background1"/>
                <w:sz w:val="22"/>
                <w:szCs w:val="22"/>
              </w:rPr>
            </w:pPr>
            <w:r w:rsidRPr="00B006B1">
              <w:rPr>
                <w:rFonts w:asciiTheme="minorHAnsi" w:hAnsiTheme="minorHAnsi" w:cstheme="minorHAnsi"/>
                <w:color w:val="FFFFFF" w:themeColor="background1"/>
                <w:sz w:val="22"/>
                <w:szCs w:val="22"/>
              </w:rPr>
              <w:t>do uzupełnienia</w:t>
            </w:r>
          </w:p>
        </w:tc>
        <w:tc>
          <w:tcPr>
            <w:tcW w:w="1465" w:type="dxa"/>
          </w:tcPr>
          <w:p w14:paraId="312E2E88" w14:textId="77777777" w:rsidR="00034BE7" w:rsidRPr="00B006B1" w:rsidRDefault="00034BE7" w:rsidP="00E77F88">
            <w:pPr>
              <w:spacing w:line="276" w:lineRule="auto"/>
              <w:jc w:val="both"/>
              <w:rPr>
                <w:rFonts w:asciiTheme="minorHAnsi" w:hAnsiTheme="minorHAnsi" w:cstheme="minorHAnsi"/>
                <w:color w:val="FFFFFF" w:themeColor="background1"/>
                <w:sz w:val="22"/>
                <w:szCs w:val="22"/>
              </w:rPr>
            </w:pPr>
            <w:r w:rsidRPr="00B006B1">
              <w:rPr>
                <w:rFonts w:asciiTheme="minorHAnsi" w:hAnsiTheme="minorHAnsi" w:cstheme="minorHAnsi"/>
                <w:color w:val="FFFFFF" w:themeColor="background1"/>
                <w:sz w:val="22"/>
                <w:szCs w:val="22"/>
              </w:rPr>
              <w:t>do uzupełnienia</w:t>
            </w:r>
          </w:p>
        </w:tc>
        <w:tc>
          <w:tcPr>
            <w:tcW w:w="2305" w:type="dxa"/>
          </w:tcPr>
          <w:p w14:paraId="53BBF7B0" w14:textId="77777777" w:rsidR="00034BE7" w:rsidRPr="00B006B1" w:rsidRDefault="00034BE7" w:rsidP="00E77F88">
            <w:pPr>
              <w:spacing w:line="276" w:lineRule="auto"/>
              <w:jc w:val="both"/>
              <w:rPr>
                <w:rFonts w:asciiTheme="minorHAnsi" w:hAnsiTheme="minorHAnsi" w:cstheme="minorHAnsi"/>
                <w:color w:val="FFFFFF" w:themeColor="background1"/>
                <w:sz w:val="22"/>
                <w:szCs w:val="22"/>
              </w:rPr>
            </w:pPr>
            <w:r w:rsidRPr="00B006B1">
              <w:rPr>
                <w:rFonts w:asciiTheme="minorHAnsi" w:hAnsiTheme="minorHAnsi" w:cstheme="minorHAnsi"/>
                <w:color w:val="FFFFFF" w:themeColor="background1"/>
                <w:sz w:val="22"/>
                <w:szCs w:val="22"/>
              </w:rPr>
              <w:t>do uzupełnienia</w:t>
            </w:r>
          </w:p>
        </w:tc>
        <w:tc>
          <w:tcPr>
            <w:tcW w:w="2232" w:type="dxa"/>
          </w:tcPr>
          <w:p w14:paraId="6D1A046F" w14:textId="77777777" w:rsidR="00034BE7" w:rsidRPr="00B006B1" w:rsidRDefault="00034BE7" w:rsidP="00E77F88">
            <w:pPr>
              <w:spacing w:line="276" w:lineRule="auto"/>
              <w:jc w:val="both"/>
              <w:rPr>
                <w:rFonts w:asciiTheme="minorHAnsi" w:hAnsiTheme="minorHAnsi" w:cstheme="minorHAnsi"/>
                <w:color w:val="FFFFFF" w:themeColor="background1"/>
                <w:sz w:val="22"/>
                <w:szCs w:val="22"/>
              </w:rPr>
            </w:pPr>
            <w:r w:rsidRPr="00B006B1">
              <w:rPr>
                <w:rFonts w:asciiTheme="minorHAnsi" w:hAnsiTheme="minorHAnsi" w:cstheme="minorHAnsi"/>
                <w:color w:val="FFFFFF" w:themeColor="background1"/>
                <w:sz w:val="22"/>
                <w:szCs w:val="22"/>
              </w:rPr>
              <w:t>do uzupełnienia</w:t>
            </w:r>
          </w:p>
        </w:tc>
      </w:tr>
      <w:tr w:rsidR="00034BE7" w:rsidRPr="002A58C6" w14:paraId="0303D95A" w14:textId="77777777" w:rsidTr="00E77F88">
        <w:tc>
          <w:tcPr>
            <w:tcW w:w="529" w:type="dxa"/>
          </w:tcPr>
          <w:p w14:paraId="33E21B58" w14:textId="77777777" w:rsidR="00034BE7" w:rsidRPr="00B006B1" w:rsidRDefault="00034BE7" w:rsidP="00E77F88">
            <w:pPr>
              <w:spacing w:line="276" w:lineRule="auto"/>
              <w:jc w:val="both"/>
              <w:rPr>
                <w:rFonts w:asciiTheme="minorHAnsi" w:hAnsiTheme="minorHAnsi" w:cstheme="minorHAnsi"/>
                <w:color w:val="FFFFFF" w:themeColor="background1"/>
                <w:sz w:val="22"/>
                <w:szCs w:val="22"/>
              </w:rPr>
            </w:pPr>
            <w:r w:rsidRPr="00B006B1">
              <w:rPr>
                <w:rFonts w:asciiTheme="minorHAnsi" w:hAnsiTheme="minorHAnsi" w:cstheme="minorHAnsi"/>
                <w:color w:val="FFFFFF" w:themeColor="background1"/>
                <w:sz w:val="22"/>
                <w:szCs w:val="22"/>
              </w:rPr>
              <w:t>2.</w:t>
            </w:r>
          </w:p>
        </w:tc>
        <w:tc>
          <w:tcPr>
            <w:tcW w:w="1497" w:type="dxa"/>
          </w:tcPr>
          <w:p w14:paraId="043FD5BD" w14:textId="77777777" w:rsidR="00034BE7" w:rsidRPr="00B006B1" w:rsidRDefault="00034BE7" w:rsidP="00E77F88">
            <w:pPr>
              <w:spacing w:line="276" w:lineRule="auto"/>
              <w:jc w:val="both"/>
              <w:rPr>
                <w:rFonts w:asciiTheme="minorHAnsi" w:hAnsiTheme="minorHAnsi" w:cstheme="minorHAnsi"/>
                <w:color w:val="FFFFFF" w:themeColor="background1"/>
                <w:sz w:val="22"/>
                <w:szCs w:val="22"/>
              </w:rPr>
            </w:pPr>
            <w:r w:rsidRPr="00B006B1">
              <w:rPr>
                <w:rFonts w:asciiTheme="minorHAnsi" w:hAnsiTheme="minorHAnsi" w:cstheme="minorHAnsi"/>
                <w:color w:val="FFFFFF" w:themeColor="background1"/>
                <w:sz w:val="22"/>
                <w:szCs w:val="22"/>
              </w:rPr>
              <w:t>do uzupełnienia</w:t>
            </w:r>
          </w:p>
        </w:tc>
        <w:tc>
          <w:tcPr>
            <w:tcW w:w="1465" w:type="dxa"/>
          </w:tcPr>
          <w:p w14:paraId="1FF7742D" w14:textId="77777777" w:rsidR="00034BE7" w:rsidRPr="00B006B1" w:rsidRDefault="00034BE7" w:rsidP="00E77F88">
            <w:pPr>
              <w:spacing w:line="276" w:lineRule="auto"/>
              <w:jc w:val="both"/>
              <w:rPr>
                <w:rFonts w:asciiTheme="minorHAnsi" w:hAnsiTheme="minorHAnsi" w:cstheme="minorHAnsi"/>
                <w:color w:val="FFFFFF" w:themeColor="background1"/>
                <w:sz w:val="22"/>
                <w:szCs w:val="22"/>
              </w:rPr>
            </w:pPr>
            <w:r w:rsidRPr="00B006B1">
              <w:rPr>
                <w:rFonts w:asciiTheme="minorHAnsi" w:hAnsiTheme="minorHAnsi" w:cstheme="minorHAnsi"/>
                <w:color w:val="FFFFFF" w:themeColor="background1"/>
                <w:sz w:val="22"/>
                <w:szCs w:val="22"/>
              </w:rPr>
              <w:t>do uzupełnienia</w:t>
            </w:r>
          </w:p>
        </w:tc>
        <w:tc>
          <w:tcPr>
            <w:tcW w:w="1465" w:type="dxa"/>
          </w:tcPr>
          <w:p w14:paraId="7330A4E2" w14:textId="77777777" w:rsidR="00034BE7" w:rsidRPr="00B006B1" w:rsidRDefault="00034BE7" w:rsidP="00E77F88">
            <w:pPr>
              <w:spacing w:line="276" w:lineRule="auto"/>
              <w:jc w:val="both"/>
              <w:rPr>
                <w:rFonts w:asciiTheme="minorHAnsi" w:hAnsiTheme="minorHAnsi" w:cstheme="minorHAnsi"/>
                <w:color w:val="FFFFFF" w:themeColor="background1"/>
                <w:sz w:val="22"/>
                <w:szCs w:val="22"/>
              </w:rPr>
            </w:pPr>
            <w:r w:rsidRPr="00B006B1">
              <w:rPr>
                <w:rFonts w:asciiTheme="minorHAnsi" w:hAnsiTheme="minorHAnsi" w:cstheme="minorHAnsi"/>
                <w:color w:val="FFFFFF" w:themeColor="background1"/>
                <w:sz w:val="22"/>
                <w:szCs w:val="22"/>
              </w:rPr>
              <w:t>do uzupełnienia</w:t>
            </w:r>
          </w:p>
        </w:tc>
        <w:tc>
          <w:tcPr>
            <w:tcW w:w="2305" w:type="dxa"/>
          </w:tcPr>
          <w:p w14:paraId="2C325755" w14:textId="77777777" w:rsidR="00034BE7" w:rsidRPr="00B006B1" w:rsidRDefault="00034BE7" w:rsidP="00E77F88">
            <w:pPr>
              <w:spacing w:line="276" w:lineRule="auto"/>
              <w:jc w:val="both"/>
              <w:rPr>
                <w:rFonts w:asciiTheme="minorHAnsi" w:hAnsiTheme="minorHAnsi" w:cstheme="minorHAnsi"/>
                <w:color w:val="FFFFFF" w:themeColor="background1"/>
                <w:sz w:val="22"/>
                <w:szCs w:val="22"/>
              </w:rPr>
            </w:pPr>
            <w:r w:rsidRPr="00B006B1">
              <w:rPr>
                <w:rFonts w:asciiTheme="minorHAnsi" w:hAnsiTheme="minorHAnsi" w:cstheme="minorHAnsi"/>
                <w:color w:val="FFFFFF" w:themeColor="background1"/>
                <w:sz w:val="22"/>
                <w:szCs w:val="22"/>
              </w:rPr>
              <w:t>do uzupełnienia</w:t>
            </w:r>
          </w:p>
        </w:tc>
        <w:tc>
          <w:tcPr>
            <w:tcW w:w="2232" w:type="dxa"/>
          </w:tcPr>
          <w:p w14:paraId="224D1AA4" w14:textId="77777777" w:rsidR="00034BE7" w:rsidRPr="00B006B1" w:rsidRDefault="00034BE7" w:rsidP="00E77F88">
            <w:pPr>
              <w:spacing w:line="276" w:lineRule="auto"/>
              <w:jc w:val="both"/>
              <w:rPr>
                <w:rFonts w:asciiTheme="minorHAnsi" w:hAnsiTheme="minorHAnsi" w:cstheme="minorHAnsi"/>
                <w:color w:val="FFFFFF" w:themeColor="background1"/>
                <w:sz w:val="22"/>
                <w:szCs w:val="22"/>
              </w:rPr>
            </w:pPr>
            <w:r w:rsidRPr="00B006B1">
              <w:rPr>
                <w:rFonts w:asciiTheme="minorHAnsi" w:hAnsiTheme="minorHAnsi" w:cstheme="minorHAnsi"/>
                <w:color w:val="FFFFFF" w:themeColor="background1"/>
                <w:sz w:val="22"/>
                <w:szCs w:val="22"/>
              </w:rPr>
              <w:t>do uzupełnienia</w:t>
            </w:r>
          </w:p>
        </w:tc>
      </w:tr>
      <w:tr w:rsidR="00034BE7" w:rsidRPr="002A58C6" w14:paraId="5D38B619" w14:textId="77777777" w:rsidTr="00E77F88">
        <w:tc>
          <w:tcPr>
            <w:tcW w:w="529" w:type="dxa"/>
          </w:tcPr>
          <w:p w14:paraId="45B60805" w14:textId="77777777" w:rsidR="00034BE7" w:rsidRPr="00B006B1" w:rsidRDefault="00034BE7" w:rsidP="00E77F88">
            <w:pPr>
              <w:spacing w:line="276" w:lineRule="auto"/>
              <w:jc w:val="both"/>
              <w:rPr>
                <w:rFonts w:asciiTheme="minorHAnsi" w:hAnsiTheme="minorHAnsi" w:cstheme="minorHAnsi"/>
                <w:color w:val="FFFFFF" w:themeColor="background1"/>
                <w:sz w:val="22"/>
                <w:szCs w:val="22"/>
              </w:rPr>
            </w:pPr>
            <w:r w:rsidRPr="00B006B1">
              <w:rPr>
                <w:rFonts w:asciiTheme="minorHAnsi" w:hAnsiTheme="minorHAnsi" w:cstheme="minorHAnsi"/>
                <w:color w:val="FFFFFF" w:themeColor="background1"/>
                <w:sz w:val="22"/>
                <w:szCs w:val="22"/>
              </w:rPr>
              <w:t>3.</w:t>
            </w:r>
          </w:p>
        </w:tc>
        <w:tc>
          <w:tcPr>
            <w:tcW w:w="1497" w:type="dxa"/>
          </w:tcPr>
          <w:p w14:paraId="735E75BE" w14:textId="77777777" w:rsidR="00034BE7" w:rsidRPr="00B006B1" w:rsidRDefault="00034BE7" w:rsidP="00E77F88">
            <w:pPr>
              <w:spacing w:line="276" w:lineRule="auto"/>
              <w:jc w:val="both"/>
              <w:rPr>
                <w:rFonts w:asciiTheme="minorHAnsi" w:hAnsiTheme="minorHAnsi" w:cstheme="minorHAnsi"/>
                <w:color w:val="FFFFFF" w:themeColor="background1"/>
                <w:sz w:val="22"/>
                <w:szCs w:val="22"/>
              </w:rPr>
            </w:pPr>
            <w:r w:rsidRPr="00B006B1">
              <w:rPr>
                <w:rFonts w:asciiTheme="minorHAnsi" w:hAnsiTheme="minorHAnsi" w:cstheme="minorHAnsi"/>
                <w:color w:val="FFFFFF" w:themeColor="background1"/>
                <w:sz w:val="22"/>
                <w:szCs w:val="22"/>
              </w:rPr>
              <w:t>do uzupełnienia</w:t>
            </w:r>
          </w:p>
        </w:tc>
        <w:tc>
          <w:tcPr>
            <w:tcW w:w="1465" w:type="dxa"/>
          </w:tcPr>
          <w:p w14:paraId="09D7E746" w14:textId="77777777" w:rsidR="00034BE7" w:rsidRPr="00B006B1" w:rsidRDefault="00034BE7" w:rsidP="00E77F88">
            <w:pPr>
              <w:spacing w:line="276" w:lineRule="auto"/>
              <w:jc w:val="both"/>
              <w:rPr>
                <w:rFonts w:asciiTheme="minorHAnsi" w:hAnsiTheme="minorHAnsi" w:cstheme="minorHAnsi"/>
                <w:color w:val="FFFFFF" w:themeColor="background1"/>
                <w:sz w:val="22"/>
                <w:szCs w:val="22"/>
              </w:rPr>
            </w:pPr>
            <w:r w:rsidRPr="00B006B1">
              <w:rPr>
                <w:rFonts w:asciiTheme="minorHAnsi" w:hAnsiTheme="minorHAnsi" w:cstheme="minorHAnsi"/>
                <w:color w:val="FFFFFF" w:themeColor="background1"/>
                <w:sz w:val="22"/>
                <w:szCs w:val="22"/>
              </w:rPr>
              <w:t>do uzupełnienia</w:t>
            </w:r>
          </w:p>
        </w:tc>
        <w:tc>
          <w:tcPr>
            <w:tcW w:w="1465" w:type="dxa"/>
          </w:tcPr>
          <w:p w14:paraId="3AD0159D" w14:textId="77777777" w:rsidR="00034BE7" w:rsidRPr="00B006B1" w:rsidRDefault="00034BE7" w:rsidP="00E77F88">
            <w:pPr>
              <w:spacing w:line="276" w:lineRule="auto"/>
              <w:jc w:val="both"/>
              <w:rPr>
                <w:rFonts w:asciiTheme="minorHAnsi" w:hAnsiTheme="minorHAnsi" w:cstheme="minorHAnsi"/>
                <w:color w:val="FFFFFF" w:themeColor="background1"/>
                <w:sz w:val="22"/>
                <w:szCs w:val="22"/>
              </w:rPr>
            </w:pPr>
            <w:r w:rsidRPr="00B006B1">
              <w:rPr>
                <w:rFonts w:asciiTheme="minorHAnsi" w:hAnsiTheme="minorHAnsi" w:cstheme="minorHAnsi"/>
                <w:color w:val="FFFFFF" w:themeColor="background1"/>
                <w:sz w:val="22"/>
                <w:szCs w:val="22"/>
              </w:rPr>
              <w:t>do uzupełnienia</w:t>
            </w:r>
          </w:p>
        </w:tc>
        <w:tc>
          <w:tcPr>
            <w:tcW w:w="2305" w:type="dxa"/>
          </w:tcPr>
          <w:p w14:paraId="5BD9EFD1" w14:textId="77777777" w:rsidR="00034BE7" w:rsidRPr="00B006B1" w:rsidRDefault="00034BE7" w:rsidP="00E77F88">
            <w:pPr>
              <w:spacing w:line="276" w:lineRule="auto"/>
              <w:jc w:val="both"/>
              <w:rPr>
                <w:rFonts w:asciiTheme="minorHAnsi" w:hAnsiTheme="minorHAnsi" w:cstheme="minorHAnsi"/>
                <w:color w:val="FFFFFF" w:themeColor="background1"/>
                <w:sz w:val="22"/>
                <w:szCs w:val="22"/>
              </w:rPr>
            </w:pPr>
            <w:r w:rsidRPr="00B006B1">
              <w:rPr>
                <w:rFonts w:asciiTheme="minorHAnsi" w:hAnsiTheme="minorHAnsi" w:cstheme="minorHAnsi"/>
                <w:color w:val="FFFFFF" w:themeColor="background1"/>
                <w:sz w:val="22"/>
                <w:szCs w:val="22"/>
              </w:rPr>
              <w:t>do uzupełnienia</w:t>
            </w:r>
          </w:p>
        </w:tc>
        <w:tc>
          <w:tcPr>
            <w:tcW w:w="2232" w:type="dxa"/>
          </w:tcPr>
          <w:p w14:paraId="52D1FF37" w14:textId="77777777" w:rsidR="00034BE7" w:rsidRPr="00B006B1" w:rsidRDefault="00034BE7" w:rsidP="00E77F88">
            <w:pPr>
              <w:spacing w:line="276" w:lineRule="auto"/>
              <w:jc w:val="both"/>
              <w:rPr>
                <w:rFonts w:asciiTheme="minorHAnsi" w:hAnsiTheme="minorHAnsi" w:cstheme="minorHAnsi"/>
                <w:color w:val="FFFFFF" w:themeColor="background1"/>
                <w:sz w:val="22"/>
                <w:szCs w:val="22"/>
              </w:rPr>
            </w:pPr>
            <w:r w:rsidRPr="00B006B1">
              <w:rPr>
                <w:rFonts w:asciiTheme="minorHAnsi" w:hAnsiTheme="minorHAnsi" w:cstheme="minorHAnsi"/>
                <w:color w:val="FFFFFF" w:themeColor="background1"/>
                <w:sz w:val="22"/>
                <w:szCs w:val="22"/>
              </w:rPr>
              <w:t>do uzupełnienia</w:t>
            </w:r>
          </w:p>
        </w:tc>
      </w:tr>
    </w:tbl>
    <w:p w14:paraId="63AEC41B" w14:textId="77777777" w:rsidR="00034BE7" w:rsidRPr="002A58C6" w:rsidRDefault="00034BE7" w:rsidP="00034BE7">
      <w:pPr>
        <w:spacing w:line="276" w:lineRule="auto"/>
        <w:jc w:val="both"/>
        <w:rPr>
          <w:rFonts w:asciiTheme="minorHAnsi" w:eastAsia="SimSun" w:hAnsiTheme="minorHAnsi" w:cstheme="minorHAnsi"/>
          <w:color w:val="000000"/>
          <w:kern w:val="3"/>
        </w:rPr>
      </w:pPr>
    </w:p>
    <w:p w14:paraId="42A636A5" w14:textId="77777777" w:rsidR="00034BE7" w:rsidRPr="002A58C6" w:rsidRDefault="00034BE7" w:rsidP="00034BE7">
      <w:pPr>
        <w:keepNext/>
        <w:keepLines/>
        <w:spacing w:before="40" w:line="276" w:lineRule="auto"/>
        <w:jc w:val="both"/>
        <w:outlineLvl w:val="1"/>
        <w:rPr>
          <w:rFonts w:asciiTheme="minorHAnsi" w:eastAsiaTheme="majorEastAsia" w:hAnsiTheme="minorHAnsi" w:cstheme="minorHAnsi"/>
          <w:b/>
        </w:rPr>
      </w:pPr>
      <w:r w:rsidRPr="002A58C6">
        <w:rPr>
          <w:rFonts w:asciiTheme="minorHAnsi" w:eastAsiaTheme="majorEastAsia" w:hAnsiTheme="minorHAnsi" w:cstheme="minorHAnsi"/>
          <w:b/>
        </w:rPr>
        <w:t>5. Czas i miejsce dostępności świadczeń zdrowotnych</w:t>
      </w:r>
    </w:p>
    <w:p w14:paraId="7D8B34ED" w14:textId="77777777" w:rsidR="00034BE7" w:rsidRPr="002A58C6" w:rsidRDefault="00034BE7" w:rsidP="00034BE7">
      <w:pPr>
        <w:spacing w:line="276" w:lineRule="auto"/>
        <w:jc w:val="both"/>
        <w:rPr>
          <w:rFonts w:asciiTheme="minorHAnsi" w:hAnsiTheme="minorHAnsi" w:cstheme="minorHAnsi"/>
        </w:rPr>
      </w:pPr>
      <w:r w:rsidRPr="002A58C6">
        <w:rPr>
          <w:rFonts w:asciiTheme="minorHAnsi" w:hAnsiTheme="minorHAnsi" w:cstheme="minorHAnsi"/>
        </w:rPr>
        <w:t>Zobowiązuję się udzielać świadczeń od poniedziałku do piątku w następujących godzinach:</w:t>
      </w:r>
    </w:p>
    <w:p w14:paraId="607A51E5" w14:textId="77777777" w:rsidR="00034BE7" w:rsidRPr="002A58C6" w:rsidRDefault="00034BE7" w:rsidP="00034BE7">
      <w:pPr>
        <w:tabs>
          <w:tab w:val="right" w:leader="dot" w:pos="10466"/>
        </w:tabs>
        <w:spacing w:line="276" w:lineRule="auto"/>
        <w:jc w:val="both"/>
        <w:rPr>
          <w:rFonts w:asciiTheme="minorHAnsi" w:hAnsiTheme="minorHAnsi" w:cstheme="minorHAnsi"/>
        </w:rPr>
      </w:pPr>
      <w:r w:rsidRPr="002A58C6">
        <w:rPr>
          <w:rFonts w:asciiTheme="minorHAnsi" w:hAnsiTheme="minorHAnsi" w:cstheme="minorHAnsi"/>
        </w:rPr>
        <w:t>Poniedziałek: od …... godz. do ……… godz.</w:t>
      </w:r>
    </w:p>
    <w:p w14:paraId="4FA4AA50" w14:textId="77777777" w:rsidR="00034BE7" w:rsidRPr="002A58C6" w:rsidRDefault="00034BE7" w:rsidP="00034BE7">
      <w:pPr>
        <w:tabs>
          <w:tab w:val="right" w:leader="dot" w:pos="10466"/>
        </w:tabs>
        <w:spacing w:line="276" w:lineRule="auto"/>
        <w:jc w:val="both"/>
        <w:rPr>
          <w:rFonts w:asciiTheme="minorHAnsi" w:hAnsiTheme="minorHAnsi" w:cstheme="minorHAnsi"/>
        </w:rPr>
      </w:pPr>
      <w:r w:rsidRPr="002A58C6">
        <w:rPr>
          <w:rFonts w:asciiTheme="minorHAnsi" w:hAnsiTheme="minorHAnsi" w:cstheme="minorHAnsi"/>
        </w:rPr>
        <w:t>Wtorek: od …... godz. do ……… godz.</w:t>
      </w:r>
    </w:p>
    <w:p w14:paraId="7B269D05" w14:textId="77777777" w:rsidR="00034BE7" w:rsidRPr="002A58C6" w:rsidRDefault="00034BE7" w:rsidP="00034BE7">
      <w:pPr>
        <w:tabs>
          <w:tab w:val="right" w:leader="dot" w:pos="10466"/>
        </w:tabs>
        <w:spacing w:line="276" w:lineRule="auto"/>
        <w:jc w:val="both"/>
        <w:rPr>
          <w:rFonts w:asciiTheme="minorHAnsi" w:hAnsiTheme="minorHAnsi" w:cstheme="minorHAnsi"/>
        </w:rPr>
      </w:pPr>
      <w:r w:rsidRPr="002A58C6">
        <w:rPr>
          <w:rFonts w:asciiTheme="minorHAnsi" w:hAnsiTheme="minorHAnsi" w:cstheme="minorHAnsi"/>
        </w:rPr>
        <w:t>Środa: od …... godz. do ……… godz.</w:t>
      </w:r>
    </w:p>
    <w:p w14:paraId="1362C07B" w14:textId="77777777" w:rsidR="00034BE7" w:rsidRPr="002A58C6" w:rsidRDefault="00034BE7" w:rsidP="00034BE7">
      <w:pPr>
        <w:tabs>
          <w:tab w:val="right" w:leader="dot" w:pos="10466"/>
        </w:tabs>
        <w:spacing w:line="276" w:lineRule="auto"/>
        <w:jc w:val="both"/>
        <w:rPr>
          <w:rFonts w:asciiTheme="minorHAnsi" w:hAnsiTheme="minorHAnsi" w:cstheme="minorHAnsi"/>
        </w:rPr>
      </w:pPr>
      <w:r w:rsidRPr="002A58C6">
        <w:rPr>
          <w:rFonts w:asciiTheme="minorHAnsi" w:hAnsiTheme="minorHAnsi" w:cstheme="minorHAnsi"/>
        </w:rPr>
        <w:t>Czwartek: od …... godz. do ……… godz.</w:t>
      </w:r>
    </w:p>
    <w:p w14:paraId="4E7EE54E" w14:textId="77777777" w:rsidR="00034BE7" w:rsidRPr="002A58C6" w:rsidRDefault="00034BE7" w:rsidP="00034BE7">
      <w:pPr>
        <w:tabs>
          <w:tab w:val="right" w:leader="dot" w:pos="10466"/>
        </w:tabs>
        <w:spacing w:line="276" w:lineRule="auto"/>
        <w:jc w:val="both"/>
        <w:rPr>
          <w:rFonts w:asciiTheme="minorHAnsi" w:hAnsiTheme="minorHAnsi" w:cstheme="minorHAnsi"/>
        </w:rPr>
      </w:pPr>
      <w:r w:rsidRPr="002A58C6">
        <w:rPr>
          <w:rFonts w:asciiTheme="minorHAnsi" w:hAnsiTheme="minorHAnsi" w:cstheme="minorHAnsi"/>
        </w:rPr>
        <w:t>Piątek: od …... godz. do ……… godz.</w:t>
      </w:r>
    </w:p>
    <w:p w14:paraId="752FCB22" w14:textId="77777777" w:rsidR="00034BE7" w:rsidRPr="002A58C6" w:rsidRDefault="00034BE7" w:rsidP="00034BE7">
      <w:pPr>
        <w:tabs>
          <w:tab w:val="right" w:leader="dot" w:pos="10466"/>
        </w:tabs>
        <w:spacing w:line="276" w:lineRule="auto"/>
        <w:jc w:val="both"/>
        <w:rPr>
          <w:rFonts w:asciiTheme="minorHAnsi" w:hAnsiTheme="minorHAnsi" w:cstheme="minorHAnsi"/>
        </w:rPr>
      </w:pPr>
      <w:r w:rsidRPr="002A58C6">
        <w:rPr>
          <w:rFonts w:asciiTheme="minorHAnsi" w:hAnsiTheme="minorHAnsi" w:cstheme="minorHAnsi"/>
        </w:rPr>
        <w:t xml:space="preserve">Miejsce udzielania świadczeń zdrowotnych: ….……(wpisać miasto), ….…… (wpisać ulicę </w:t>
      </w:r>
      <w:r w:rsidRPr="002A58C6">
        <w:rPr>
          <w:rFonts w:asciiTheme="minorHAnsi" w:hAnsiTheme="minorHAnsi" w:cstheme="minorHAnsi"/>
        </w:rPr>
        <w:br/>
        <w:t>z nr).</w:t>
      </w:r>
    </w:p>
    <w:p w14:paraId="4590C379" w14:textId="77777777" w:rsidR="00034BE7" w:rsidRPr="002A58C6" w:rsidRDefault="00034BE7" w:rsidP="00034BE7">
      <w:pPr>
        <w:tabs>
          <w:tab w:val="right" w:leader="dot" w:pos="10466"/>
        </w:tabs>
        <w:spacing w:line="276" w:lineRule="auto"/>
        <w:jc w:val="both"/>
        <w:rPr>
          <w:rFonts w:asciiTheme="minorHAnsi" w:hAnsiTheme="minorHAnsi" w:cstheme="minorHAnsi"/>
        </w:rPr>
      </w:pPr>
      <w:r w:rsidRPr="002A58C6">
        <w:rPr>
          <w:rFonts w:asciiTheme="minorHAnsi" w:hAnsiTheme="minorHAnsi" w:cstheme="minorHAnsi"/>
        </w:rPr>
        <w:t>Dodatkowo będzie premiowane udzielanie świadczeń dwa razy w tygodniu do godziny 19.00 i/lub dwa razy w tygodniu do godziny 20.00.</w:t>
      </w:r>
    </w:p>
    <w:p w14:paraId="5DA7D6FE" w14:textId="77777777" w:rsidR="00034BE7" w:rsidRPr="002A58C6" w:rsidRDefault="00034BE7" w:rsidP="00034BE7">
      <w:pPr>
        <w:keepNext/>
        <w:keepLines/>
        <w:spacing w:before="40" w:line="276" w:lineRule="auto"/>
        <w:jc w:val="both"/>
        <w:outlineLvl w:val="1"/>
        <w:rPr>
          <w:rFonts w:asciiTheme="minorHAnsi" w:eastAsiaTheme="majorEastAsia" w:hAnsiTheme="minorHAnsi" w:cstheme="minorHAnsi"/>
          <w:b/>
        </w:rPr>
      </w:pPr>
      <w:r>
        <w:rPr>
          <w:rFonts w:asciiTheme="minorHAnsi" w:eastAsiaTheme="majorEastAsia" w:hAnsiTheme="minorHAnsi" w:cstheme="minorHAnsi"/>
          <w:b/>
        </w:rPr>
        <w:t>6</w:t>
      </w:r>
      <w:r w:rsidRPr="002A58C6">
        <w:rPr>
          <w:rFonts w:asciiTheme="minorHAnsi" w:eastAsiaTheme="majorEastAsia" w:hAnsiTheme="minorHAnsi" w:cstheme="minorHAnsi"/>
          <w:b/>
        </w:rPr>
        <w:t xml:space="preserve">. Oświadczenia Oferenta: </w:t>
      </w:r>
    </w:p>
    <w:p w14:paraId="0AEFA68B" w14:textId="77777777" w:rsidR="00034BE7" w:rsidRPr="002A58C6" w:rsidRDefault="00034BE7" w:rsidP="00034BE7">
      <w:pPr>
        <w:spacing w:line="276" w:lineRule="auto"/>
        <w:jc w:val="both"/>
        <w:rPr>
          <w:rFonts w:asciiTheme="minorHAnsi" w:hAnsiTheme="minorHAnsi" w:cstheme="minorHAnsi"/>
        </w:rPr>
      </w:pPr>
      <w:r w:rsidRPr="002A58C6">
        <w:rPr>
          <w:rFonts w:asciiTheme="minorHAnsi" w:hAnsiTheme="minorHAnsi" w:cstheme="minorHAnsi"/>
        </w:rPr>
        <w:t>Oświadczam, że termin związania z powyższą ofertą wynosi 60 dni.</w:t>
      </w:r>
    </w:p>
    <w:p w14:paraId="26D4D4ED" w14:textId="77777777" w:rsidR="00034BE7" w:rsidRPr="002A58C6" w:rsidRDefault="00034BE7" w:rsidP="00034BE7">
      <w:pPr>
        <w:spacing w:line="276" w:lineRule="auto"/>
        <w:jc w:val="both"/>
        <w:rPr>
          <w:rFonts w:asciiTheme="minorHAnsi" w:hAnsiTheme="minorHAnsi" w:cstheme="minorHAnsi"/>
        </w:rPr>
      </w:pPr>
      <w:r w:rsidRPr="002A58C6">
        <w:rPr>
          <w:rFonts w:asciiTheme="minorHAnsi" w:hAnsiTheme="minorHAnsi" w:cstheme="minorHAnsi"/>
        </w:rPr>
        <w:lastRenderedPageBreak/>
        <w:t>Oświadczam, że zaproponowany w formularzu ofertowym całkowity koszt brutto jednej procedury zapłodnienia pozaustrojowego, w przypadku zawarcia umowy, pozostanie niezmienny przez cały okres obowiązywania umowy.</w:t>
      </w:r>
    </w:p>
    <w:p w14:paraId="4DF944F0" w14:textId="77777777" w:rsidR="00034BE7" w:rsidRPr="002A58C6" w:rsidRDefault="00034BE7" w:rsidP="00034BE7">
      <w:pPr>
        <w:spacing w:line="276" w:lineRule="auto"/>
        <w:jc w:val="both"/>
        <w:rPr>
          <w:rFonts w:asciiTheme="minorHAnsi" w:hAnsiTheme="minorHAnsi" w:cstheme="minorHAnsi"/>
          <w:b/>
          <w:color w:val="000000"/>
        </w:rPr>
      </w:pPr>
      <w:r w:rsidRPr="002A58C6">
        <w:rPr>
          <w:rFonts w:asciiTheme="minorHAnsi" w:hAnsiTheme="minorHAnsi" w:cstheme="minorHAnsi"/>
        </w:rPr>
        <w:t>Oświadczam, że posiadam sprzęt i aparaturę medyczną o minimalnych wymaganiach i w ilości wskazanej</w:t>
      </w:r>
      <w:r>
        <w:rPr>
          <w:rFonts w:asciiTheme="minorHAnsi" w:hAnsiTheme="minorHAnsi" w:cstheme="minorHAnsi"/>
        </w:rPr>
        <w:t xml:space="preserve"> w </w:t>
      </w:r>
      <w:r w:rsidRPr="002A58C6">
        <w:rPr>
          <w:rFonts w:asciiTheme="minorHAnsi" w:hAnsiTheme="minorHAnsi" w:cstheme="minorHAnsi"/>
        </w:rPr>
        <w:t>programie.</w:t>
      </w:r>
      <w:r w:rsidRPr="002A58C6">
        <w:rPr>
          <w:rFonts w:asciiTheme="minorHAnsi" w:hAnsiTheme="minorHAnsi" w:cstheme="minorHAnsi"/>
          <w:b/>
          <w:color w:val="000000"/>
        </w:rPr>
        <w:t xml:space="preserve"> </w:t>
      </w:r>
    </w:p>
    <w:p w14:paraId="6ED697E8" w14:textId="77777777" w:rsidR="00034BE7" w:rsidRPr="002A58C6" w:rsidRDefault="00034BE7" w:rsidP="00034BE7">
      <w:pPr>
        <w:spacing w:line="276" w:lineRule="auto"/>
        <w:jc w:val="both"/>
        <w:rPr>
          <w:rFonts w:asciiTheme="minorHAnsi" w:hAnsiTheme="minorHAnsi" w:cstheme="minorHAnsi"/>
        </w:rPr>
      </w:pPr>
      <w:r w:rsidRPr="002A58C6">
        <w:rPr>
          <w:rFonts w:asciiTheme="minorHAnsi" w:hAnsiTheme="minorHAnsi" w:cstheme="minorHAnsi"/>
          <w:color w:val="000000"/>
        </w:rPr>
        <w:t>Oświadczam, że dysponuję personelem medycznym w liczbie i o minimalnych kwalifikacjach wskazanych w programie oraz tabeli wskazanej w pkt 4 formularza ofertowego - Liczba i kwalifikacje personelu medycznego udzielającego świadczeń w ramach programu.</w:t>
      </w:r>
    </w:p>
    <w:p w14:paraId="398E8EA0" w14:textId="77777777" w:rsidR="00034BE7" w:rsidRPr="002A58C6" w:rsidRDefault="00034BE7" w:rsidP="00034BE7">
      <w:pPr>
        <w:widowControl w:val="0"/>
        <w:suppressAutoHyphens/>
        <w:spacing w:line="276" w:lineRule="auto"/>
        <w:jc w:val="both"/>
        <w:rPr>
          <w:rFonts w:asciiTheme="minorHAnsi" w:hAnsiTheme="minorHAnsi" w:cstheme="minorHAnsi"/>
        </w:rPr>
      </w:pPr>
      <w:r w:rsidRPr="002A58C6">
        <w:rPr>
          <w:rFonts w:asciiTheme="minorHAnsi" w:hAnsiTheme="minorHAnsi" w:cstheme="minorHAnsi"/>
        </w:rPr>
        <w:t xml:space="preserve">Oświadczam, że dysponuję zgodnymi z obowiązującym prawem warunkami lokalowymi oraz zorganizuję zgodne z obowiązującym prawem udzielanie procedur wskazanych w programie. </w:t>
      </w:r>
    </w:p>
    <w:p w14:paraId="2D0266F8" w14:textId="77777777" w:rsidR="00034BE7" w:rsidRPr="002A58C6" w:rsidRDefault="00034BE7" w:rsidP="00034BE7">
      <w:pPr>
        <w:spacing w:line="276" w:lineRule="auto"/>
        <w:jc w:val="both"/>
        <w:rPr>
          <w:rFonts w:asciiTheme="minorHAnsi" w:hAnsiTheme="minorHAnsi" w:cstheme="minorHAnsi"/>
        </w:rPr>
      </w:pPr>
    </w:p>
    <w:p w14:paraId="5034FF93" w14:textId="77777777" w:rsidR="00034BE7" w:rsidRPr="002A58C6" w:rsidRDefault="00034BE7" w:rsidP="00034BE7">
      <w:pPr>
        <w:spacing w:line="276" w:lineRule="auto"/>
        <w:jc w:val="both"/>
        <w:rPr>
          <w:rFonts w:asciiTheme="minorHAnsi" w:hAnsiTheme="minorHAnsi" w:cstheme="minorHAnsi"/>
        </w:rPr>
      </w:pPr>
    </w:p>
    <w:p w14:paraId="1C3D8F2F" w14:textId="77777777" w:rsidR="00034BE7" w:rsidRPr="002A58C6" w:rsidRDefault="00034BE7" w:rsidP="00034BE7">
      <w:pPr>
        <w:spacing w:line="276" w:lineRule="auto"/>
        <w:jc w:val="both"/>
        <w:rPr>
          <w:rFonts w:asciiTheme="minorHAnsi" w:hAnsiTheme="minorHAnsi" w:cstheme="minorHAnsi"/>
        </w:rPr>
      </w:pPr>
      <w:r w:rsidRPr="002A58C6">
        <w:rPr>
          <w:rFonts w:asciiTheme="minorHAnsi" w:hAnsiTheme="minorHAnsi" w:cstheme="minorHAnsi"/>
        </w:rPr>
        <w:t>……………………………………………………………………………………..</w:t>
      </w:r>
    </w:p>
    <w:p w14:paraId="00AABD51" w14:textId="77777777" w:rsidR="00034BE7" w:rsidRPr="002A58C6" w:rsidRDefault="00034BE7" w:rsidP="00034BE7">
      <w:pPr>
        <w:spacing w:line="276" w:lineRule="auto"/>
        <w:jc w:val="both"/>
        <w:rPr>
          <w:rFonts w:asciiTheme="minorHAnsi" w:hAnsiTheme="minorHAnsi" w:cstheme="minorHAnsi"/>
        </w:rPr>
      </w:pPr>
      <w:r w:rsidRPr="002A58C6">
        <w:rPr>
          <w:rFonts w:asciiTheme="minorHAnsi" w:hAnsiTheme="minorHAnsi" w:cstheme="minorHAnsi"/>
        </w:rPr>
        <w:t>(Data, podpis i pieczęć Oferenta lub osoby upoważnionej do reprezentowania Oferenta)</w:t>
      </w:r>
    </w:p>
    <w:p w14:paraId="312D8B97" w14:textId="77777777" w:rsidR="00034BE7" w:rsidRPr="002A58C6" w:rsidRDefault="00034BE7" w:rsidP="00034BE7">
      <w:pPr>
        <w:rPr>
          <w:rFonts w:asciiTheme="minorHAnsi" w:hAnsiTheme="minorHAnsi" w:cstheme="minorHAnsi"/>
        </w:rPr>
      </w:pPr>
    </w:p>
    <w:p w14:paraId="3B50FE6B" w14:textId="77777777" w:rsidR="00034BE7" w:rsidRPr="002A58C6" w:rsidRDefault="00034BE7" w:rsidP="00034BE7">
      <w:pPr>
        <w:spacing w:after="200" w:line="276" w:lineRule="auto"/>
        <w:rPr>
          <w:rFonts w:asciiTheme="minorHAnsi" w:hAnsiTheme="minorHAnsi" w:cstheme="minorHAnsi"/>
        </w:rPr>
      </w:pPr>
      <w:r w:rsidRPr="002A58C6">
        <w:rPr>
          <w:rFonts w:asciiTheme="minorHAnsi" w:hAnsiTheme="minorHAnsi" w:cstheme="minorHAnsi"/>
        </w:rPr>
        <w:br w:type="page"/>
      </w:r>
    </w:p>
    <w:p w14:paraId="2D3D16B1" w14:textId="388FFB33" w:rsidR="00034BE7" w:rsidRPr="002A58C6" w:rsidRDefault="00034BE7" w:rsidP="00034BE7">
      <w:pPr>
        <w:ind w:left="4254"/>
        <w:jc w:val="right"/>
        <w:rPr>
          <w:rFonts w:asciiTheme="minorHAnsi" w:hAnsiTheme="minorHAnsi" w:cstheme="minorHAnsi"/>
          <w:sz w:val="20"/>
          <w:szCs w:val="20"/>
        </w:rPr>
      </w:pPr>
      <w:r w:rsidRPr="002A58C6">
        <w:rPr>
          <w:rFonts w:asciiTheme="minorHAnsi" w:hAnsiTheme="minorHAnsi" w:cstheme="minorHAnsi"/>
          <w:sz w:val="20"/>
          <w:szCs w:val="20"/>
        </w:rPr>
        <w:lastRenderedPageBreak/>
        <w:t>Załącznik nr 4 do Uchwały nr</w:t>
      </w:r>
      <w:r w:rsidR="000228A5">
        <w:rPr>
          <w:rFonts w:asciiTheme="minorHAnsi" w:hAnsiTheme="minorHAnsi" w:cstheme="minorHAnsi"/>
          <w:sz w:val="20"/>
          <w:szCs w:val="20"/>
        </w:rPr>
        <w:t xml:space="preserve"> 7756</w:t>
      </w:r>
      <w:r w:rsidRPr="002A58C6">
        <w:rPr>
          <w:rFonts w:asciiTheme="minorHAnsi" w:hAnsiTheme="minorHAnsi" w:cstheme="minorHAnsi"/>
          <w:sz w:val="20"/>
          <w:szCs w:val="20"/>
        </w:rPr>
        <w:t>/</w:t>
      </w:r>
      <w:r>
        <w:rPr>
          <w:rFonts w:asciiTheme="minorHAnsi" w:hAnsiTheme="minorHAnsi" w:cstheme="minorHAnsi"/>
          <w:sz w:val="20"/>
          <w:szCs w:val="20"/>
        </w:rPr>
        <w:t>2024</w:t>
      </w:r>
      <w:r w:rsidRPr="002A58C6">
        <w:rPr>
          <w:rFonts w:asciiTheme="minorHAnsi" w:hAnsiTheme="minorHAnsi" w:cstheme="minorHAnsi"/>
          <w:sz w:val="20"/>
          <w:szCs w:val="20"/>
        </w:rPr>
        <w:br/>
        <w:t>Zarządu Województwa Wojewódzkiego</w:t>
      </w:r>
      <w:r w:rsidRPr="002A58C6">
        <w:rPr>
          <w:rFonts w:asciiTheme="minorHAnsi" w:hAnsiTheme="minorHAnsi" w:cstheme="minorHAnsi"/>
          <w:sz w:val="20"/>
          <w:szCs w:val="20"/>
        </w:rPr>
        <w:br/>
        <w:t>z dnia</w:t>
      </w:r>
      <w:r w:rsidR="000228A5">
        <w:rPr>
          <w:rFonts w:asciiTheme="minorHAnsi" w:hAnsiTheme="minorHAnsi" w:cstheme="minorHAnsi"/>
          <w:sz w:val="20"/>
          <w:szCs w:val="20"/>
        </w:rPr>
        <w:t xml:space="preserve"> </w:t>
      </w:r>
      <w:bookmarkStart w:id="0" w:name="_GoBack"/>
      <w:bookmarkEnd w:id="0"/>
      <w:r w:rsidR="000228A5">
        <w:rPr>
          <w:rFonts w:asciiTheme="minorHAnsi" w:hAnsiTheme="minorHAnsi" w:cstheme="minorHAnsi"/>
          <w:sz w:val="20"/>
          <w:szCs w:val="20"/>
        </w:rPr>
        <w:t xml:space="preserve">18 </w:t>
      </w:r>
      <w:r>
        <w:rPr>
          <w:rFonts w:asciiTheme="minorHAnsi" w:hAnsiTheme="minorHAnsi" w:cstheme="minorHAnsi"/>
          <w:sz w:val="20"/>
          <w:szCs w:val="20"/>
        </w:rPr>
        <w:t>stycznia 2024</w:t>
      </w:r>
      <w:r w:rsidRPr="002A58C6">
        <w:rPr>
          <w:rFonts w:asciiTheme="minorHAnsi" w:hAnsiTheme="minorHAnsi" w:cstheme="minorHAnsi"/>
          <w:sz w:val="20"/>
          <w:szCs w:val="20"/>
        </w:rPr>
        <w:t xml:space="preserve"> r.</w:t>
      </w:r>
    </w:p>
    <w:p w14:paraId="1B9C4EEF" w14:textId="77777777" w:rsidR="00034BE7" w:rsidRDefault="00034BE7" w:rsidP="00034BE7">
      <w:pPr>
        <w:pStyle w:val="Nagwek1"/>
        <w:spacing w:before="0" w:line="276" w:lineRule="auto"/>
        <w:jc w:val="center"/>
        <w:rPr>
          <w:rFonts w:asciiTheme="minorHAnsi" w:hAnsiTheme="minorHAnsi" w:cstheme="minorHAnsi"/>
          <w:sz w:val="22"/>
          <w:szCs w:val="22"/>
        </w:rPr>
      </w:pPr>
    </w:p>
    <w:p w14:paraId="568CD701" w14:textId="77777777" w:rsidR="00034BE7" w:rsidRDefault="00034BE7" w:rsidP="00034BE7">
      <w:pPr>
        <w:pStyle w:val="Nagwek1"/>
        <w:spacing w:before="0" w:line="276" w:lineRule="auto"/>
        <w:jc w:val="center"/>
        <w:rPr>
          <w:rFonts w:asciiTheme="minorHAnsi" w:hAnsiTheme="minorHAnsi" w:cstheme="minorHAnsi"/>
          <w:sz w:val="28"/>
          <w:szCs w:val="22"/>
        </w:rPr>
      </w:pPr>
      <w:r w:rsidRPr="002F4146">
        <w:rPr>
          <w:rFonts w:asciiTheme="minorHAnsi" w:hAnsiTheme="minorHAnsi" w:cstheme="minorHAnsi"/>
          <w:sz w:val="28"/>
          <w:szCs w:val="22"/>
        </w:rPr>
        <w:t>Regulamin Prac Komisji Konkursowej</w:t>
      </w:r>
    </w:p>
    <w:p w14:paraId="74211355" w14:textId="77777777" w:rsidR="00034BE7" w:rsidRPr="002F4146" w:rsidRDefault="00034BE7" w:rsidP="00034BE7"/>
    <w:p w14:paraId="33EF9925" w14:textId="77777777" w:rsidR="00034BE7" w:rsidRPr="002A58C6" w:rsidRDefault="00034BE7" w:rsidP="00034BE7">
      <w:pPr>
        <w:pStyle w:val="Nagwek2"/>
        <w:spacing w:before="0" w:after="120" w:line="276" w:lineRule="auto"/>
        <w:rPr>
          <w:rFonts w:asciiTheme="minorHAnsi" w:hAnsiTheme="minorHAnsi" w:cstheme="minorHAnsi"/>
          <w:szCs w:val="22"/>
        </w:rPr>
      </w:pPr>
      <w:r w:rsidRPr="00CA1C6F">
        <w:rPr>
          <w:rFonts w:asciiTheme="minorHAnsi" w:hAnsiTheme="minorHAnsi" w:cstheme="minorHAnsi"/>
          <w:sz w:val="24"/>
          <w:szCs w:val="22"/>
        </w:rPr>
        <w:t>§ 1</w:t>
      </w:r>
      <w:r w:rsidRPr="002A58C6">
        <w:rPr>
          <w:rFonts w:asciiTheme="minorHAnsi" w:hAnsiTheme="minorHAnsi" w:cstheme="minorHAnsi"/>
          <w:szCs w:val="22"/>
        </w:rPr>
        <w:br/>
      </w:r>
      <w:r w:rsidRPr="00CA1C6F">
        <w:rPr>
          <w:rFonts w:asciiTheme="minorHAnsi" w:hAnsiTheme="minorHAnsi" w:cstheme="minorHAnsi"/>
          <w:sz w:val="24"/>
          <w:szCs w:val="22"/>
        </w:rPr>
        <w:t>Postanowienia ogólne</w:t>
      </w:r>
    </w:p>
    <w:p w14:paraId="09D2DE43" w14:textId="77777777" w:rsidR="00034BE7" w:rsidRPr="00CA1C6F" w:rsidRDefault="00034BE7" w:rsidP="00034BE7">
      <w:pPr>
        <w:numPr>
          <w:ilvl w:val="0"/>
          <w:numId w:val="20"/>
        </w:numPr>
        <w:spacing w:line="276" w:lineRule="auto"/>
        <w:rPr>
          <w:rFonts w:asciiTheme="minorHAnsi" w:hAnsiTheme="minorHAnsi" w:cstheme="minorHAnsi"/>
        </w:rPr>
      </w:pPr>
      <w:r w:rsidRPr="00CA1C6F">
        <w:rPr>
          <w:rFonts w:asciiTheme="minorHAnsi" w:hAnsiTheme="minorHAnsi" w:cstheme="minorHAnsi"/>
        </w:rPr>
        <w:t>Pracami Komisji Konkursowej, zwanej dalej „Komisją”, kieruje Przewodnicząca Komisji lub w przypadku jego nieobecności inny członek Komisji wskazany przez Przewodniczącą Komisji.</w:t>
      </w:r>
    </w:p>
    <w:p w14:paraId="79A55E31" w14:textId="77777777" w:rsidR="00034BE7" w:rsidRPr="00CA1C6F" w:rsidRDefault="00034BE7" w:rsidP="00034BE7">
      <w:pPr>
        <w:numPr>
          <w:ilvl w:val="0"/>
          <w:numId w:val="20"/>
        </w:numPr>
        <w:spacing w:line="276" w:lineRule="auto"/>
        <w:ind w:hanging="357"/>
        <w:rPr>
          <w:rFonts w:asciiTheme="minorHAnsi" w:hAnsiTheme="minorHAnsi" w:cstheme="minorHAnsi"/>
        </w:rPr>
      </w:pPr>
      <w:r w:rsidRPr="00CA1C6F">
        <w:rPr>
          <w:rFonts w:asciiTheme="minorHAnsi" w:hAnsiTheme="minorHAnsi" w:cstheme="minorHAnsi"/>
        </w:rPr>
        <w:t xml:space="preserve">Komisja Konkursowa składa się </w:t>
      </w:r>
      <w:r w:rsidRPr="00E1463E">
        <w:rPr>
          <w:rFonts w:asciiTheme="minorHAnsi" w:hAnsiTheme="minorHAnsi" w:cstheme="minorHAnsi"/>
        </w:rPr>
        <w:t>z 5 osób,</w:t>
      </w:r>
      <w:r w:rsidRPr="00CA1C6F">
        <w:rPr>
          <w:rFonts w:asciiTheme="minorHAnsi" w:hAnsiTheme="minorHAnsi" w:cstheme="minorHAnsi"/>
        </w:rPr>
        <w:t xml:space="preserve"> a wymagane quorum stanowią </w:t>
      </w:r>
      <w:r w:rsidRPr="00E1463E">
        <w:rPr>
          <w:rFonts w:asciiTheme="minorHAnsi" w:hAnsiTheme="minorHAnsi" w:cstheme="minorHAnsi"/>
        </w:rPr>
        <w:t>3 osoby.</w:t>
      </w:r>
      <w:r w:rsidRPr="00CA1C6F">
        <w:rPr>
          <w:rFonts w:asciiTheme="minorHAnsi" w:hAnsiTheme="minorHAnsi" w:cstheme="minorHAnsi"/>
        </w:rPr>
        <w:t xml:space="preserve"> W przypadku braku quorum ustalany jest nowy termin posiedzenia Komisji. Decyzje podejmowane są przez Komisję w drodze głosowania zwykłą większością głosów. Przy równej liczbie głosów decyduje głos Przewodniczącego Komisji lub osoby pełniącej funkcję Przewodniczącego.</w:t>
      </w:r>
    </w:p>
    <w:p w14:paraId="581B844C" w14:textId="77777777" w:rsidR="00034BE7" w:rsidRPr="00CA1C6F" w:rsidRDefault="00034BE7" w:rsidP="00034BE7">
      <w:pPr>
        <w:numPr>
          <w:ilvl w:val="0"/>
          <w:numId w:val="20"/>
        </w:numPr>
        <w:spacing w:line="276" w:lineRule="auto"/>
        <w:ind w:hanging="357"/>
        <w:rPr>
          <w:rFonts w:asciiTheme="minorHAnsi" w:hAnsiTheme="minorHAnsi" w:cstheme="minorHAnsi"/>
        </w:rPr>
      </w:pPr>
      <w:r w:rsidRPr="00CA1C6F">
        <w:rPr>
          <w:rFonts w:asciiTheme="minorHAnsi" w:hAnsiTheme="minorHAnsi" w:cstheme="minorHAnsi"/>
        </w:rPr>
        <w:t>Członek Komisji podlega wyłączeniu od udziału w Komisji, gdy Oferentem jest:</w:t>
      </w:r>
    </w:p>
    <w:p w14:paraId="32AF333F" w14:textId="77777777" w:rsidR="00034BE7" w:rsidRPr="00CA1C6F" w:rsidRDefault="00034BE7" w:rsidP="00034BE7">
      <w:pPr>
        <w:pStyle w:val="Akapitzlist"/>
        <w:numPr>
          <w:ilvl w:val="1"/>
          <w:numId w:val="20"/>
        </w:numPr>
        <w:spacing w:line="276" w:lineRule="auto"/>
        <w:ind w:hanging="357"/>
        <w:rPr>
          <w:rFonts w:asciiTheme="minorHAnsi" w:hAnsiTheme="minorHAnsi" w:cstheme="minorHAnsi"/>
        </w:rPr>
      </w:pPr>
      <w:r w:rsidRPr="00CA1C6F">
        <w:rPr>
          <w:rFonts w:asciiTheme="minorHAnsi" w:hAnsiTheme="minorHAnsi" w:cstheme="minorHAnsi"/>
        </w:rPr>
        <w:t>jego małżonek oraz krewny i powinowaty do drugiego stopnia;</w:t>
      </w:r>
    </w:p>
    <w:p w14:paraId="064DD759" w14:textId="77777777" w:rsidR="00034BE7" w:rsidRPr="00CA1C6F" w:rsidRDefault="00034BE7" w:rsidP="00034BE7">
      <w:pPr>
        <w:pStyle w:val="Akapitzlist"/>
        <w:numPr>
          <w:ilvl w:val="1"/>
          <w:numId w:val="20"/>
        </w:numPr>
        <w:spacing w:line="276" w:lineRule="auto"/>
        <w:ind w:hanging="357"/>
        <w:rPr>
          <w:rFonts w:asciiTheme="minorHAnsi" w:hAnsiTheme="minorHAnsi" w:cstheme="minorHAnsi"/>
        </w:rPr>
      </w:pPr>
      <w:r w:rsidRPr="00CA1C6F">
        <w:rPr>
          <w:rFonts w:asciiTheme="minorHAnsi" w:hAnsiTheme="minorHAnsi" w:cstheme="minorHAnsi"/>
        </w:rPr>
        <w:t>osoba związana z nim z tytułu przysposobienia, opieki lub kurateli;</w:t>
      </w:r>
    </w:p>
    <w:p w14:paraId="734B348A" w14:textId="77777777" w:rsidR="00034BE7" w:rsidRPr="00CA1C6F" w:rsidRDefault="00034BE7" w:rsidP="00034BE7">
      <w:pPr>
        <w:pStyle w:val="Akapitzlist"/>
        <w:numPr>
          <w:ilvl w:val="1"/>
          <w:numId w:val="20"/>
        </w:numPr>
        <w:spacing w:line="276" w:lineRule="auto"/>
        <w:ind w:hanging="357"/>
        <w:rPr>
          <w:rFonts w:asciiTheme="minorHAnsi" w:hAnsiTheme="minorHAnsi" w:cstheme="minorHAnsi"/>
        </w:rPr>
      </w:pPr>
      <w:r w:rsidRPr="00CA1C6F">
        <w:rPr>
          <w:rFonts w:asciiTheme="minorHAnsi" w:hAnsiTheme="minorHAnsi" w:cstheme="minorHAnsi"/>
        </w:rPr>
        <w:t>osoba pozostająca wobec niego w stosunku nadrzędności służbowej.</w:t>
      </w:r>
    </w:p>
    <w:p w14:paraId="272B8FB7" w14:textId="35B24145" w:rsidR="00034BE7" w:rsidRPr="00CA1C6F" w:rsidRDefault="00034BE7" w:rsidP="00034BE7">
      <w:pPr>
        <w:pStyle w:val="Tekstpodstawowy"/>
        <w:numPr>
          <w:ilvl w:val="0"/>
          <w:numId w:val="20"/>
        </w:numPr>
        <w:shd w:val="clear" w:color="auto" w:fill="FEFEFE"/>
        <w:spacing w:line="276" w:lineRule="auto"/>
        <w:ind w:hanging="357"/>
        <w:rPr>
          <w:rFonts w:cstheme="minorHAnsi"/>
          <w:sz w:val="24"/>
          <w:szCs w:val="24"/>
        </w:rPr>
      </w:pPr>
      <w:r w:rsidRPr="00CA1C6F">
        <w:rPr>
          <w:rStyle w:val="Bodytext12ptExact10"/>
          <w:rFonts w:asciiTheme="minorHAnsi" w:hAnsiTheme="minorHAnsi" w:cstheme="minorHAnsi"/>
        </w:rPr>
        <w:t>Członkowie</w:t>
      </w:r>
      <w:r w:rsidRPr="00CA1C6F">
        <w:rPr>
          <w:rStyle w:val="BodytextExact"/>
          <w:rFonts w:cstheme="minorHAnsi"/>
          <w:color w:val="000000"/>
          <w:sz w:val="24"/>
          <w:szCs w:val="24"/>
        </w:rPr>
        <w:t xml:space="preserve"> </w:t>
      </w:r>
      <w:r w:rsidRPr="00CA1C6F">
        <w:rPr>
          <w:rStyle w:val="Bodytext12ptExact10"/>
          <w:rFonts w:asciiTheme="minorHAnsi" w:hAnsiTheme="minorHAnsi" w:cstheme="minorHAnsi"/>
        </w:rPr>
        <w:t>Komisji</w:t>
      </w:r>
      <w:r w:rsidRPr="00CA1C6F">
        <w:rPr>
          <w:rStyle w:val="BodytextExact"/>
          <w:rFonts w:cstheme="minorHAnsi"/>
          <w:color w:val="000000"/>
          <w:sz w:val="24"/>
          <w:szCs w:val="24"/>
        </w:rPr>
        <w:t xml:space="preserve"> </w:t>
      </w:r>
      <w:r w:rsidRPr="00CA1C6F">
        <w:rPr>
          <w:rStyle w:val="Bodytext12ptExact10"/>
          <w:rFonts w:asciiTheme="minorHAnsi" w:hAnsiTheme="minorHAnsi" w:cstheme="minorHAnsi"/>
        </w:rPr>
        <w:t>składają</w:t>
      </w:r>
      <w:r w:rsidRPr="00CA1C6F">
        <w:rPr>
          <w:rStyle w:val="BodytextExact"/>
          <w:rFonts w:cstheme="minorHAnsi"/>
          <w:color w:val="000000"/>
          <w:sz w:val="24"/>
          <w:szCs w:val="24"/>
        </w:rPr>
        <w:t xml:space="preserve"> </w:t>
      </w:r>
      <w:r w:rsidRPr="00CA1C6F">
        <w:rPr>
          <w:rStyle w:val="Bodytext12ptExact10"/>
          <w:rFonts w:asciiTheme="minorHAnsi" w:hAnsiTheme="minorHAnsi" w:cstheme="minorHAnsi"/>
        </w:rPr>
        <w:t>pisemne</w:t>
      </w:r>
      <w:r w:rsidRPr="00CA1C6F">
        <w:rPr>
          <w:rStyle w:val="BodytextExact"/>
          <w:rFonts w:cstheme="minorHAnsi"/>
          <w:color w:val="000000"/>
          <w:sz w:val="24"/>
          <w:szCs w:val="24"/>
        </w:rPr>
        <w:t xml:space="preserve"> </w:t>
      </w:r>
      <w:r w:rsidRPr="00CA1C6F">
        <w:rPr>
          <w:rStyle w:val="Bodytext12ptExact10"/>
          <w:rFonts w:asciiTheme="minorHAnsi" w:hAnsiTheme="minorHAnsi" w:cstheme="minorHAnsi"/>
        </w:rPr>
        <w:t>oświadczenie</w:t>
      </w:r>
      <w:r w:rsidRPr="00CA1C6F">
        <w:rPr>
          <w:rStyle w:val="BodytextExact"/>
          <w:rFonts w:cstheme="minorHAnsi"/>
          <w:color w:val="000000"/>
          <w:sz w:val="24"/>
          <w:szCs w:val="24"/>
        </w:rPr>
        <w:t xml:space="preserve"> </w:t>
      </w:r>
      <w:r w:rsidRPr="00CA1C6F">
        <w:rPr>
          <w:rStyle w:val="Bodytext12ptExact10"/>
          <w:rFonts w:asciiTheme="minorHAnsi" w:hAnsiTheme="minorHAnsi" w:cstheme="minorHAnsi"/>
        </w:rPr>
        <w:t>o</w:t>
      </w:r>
      <w:r w:rsidRPr="00CA1C6F">
        <w:rPr>
          <w:rStyle w:val="BodytextExact"/>
          <w:rFonts w:cstheme="minorHAnsi"/>
          <w:color w:val="000000"/>
          <w:sz w:val="24"/>
          <w:szCs w:val="24"/>
        </w:rPr>
        <w:t xml:space="preserve"> </w:t>
      </w:r>
      <w:r w:rsidRPr="00CA1C6F">
        <w:rPr>
          <w:rStyle w:val="Bodytext12ptExact10"/>
          <w:rFonts w:asciiTheme="minorHAnsi" w:hAnsiTheme="minorHAnsi" w:cstheme="minorHAnsi"/>
        </w:rPr>
        <w:t>braku</w:t>
      </w:r>
      <w:r w:rsidRPr="00CA1C6F">
        <w:rPr>
          <w:rStyle w:val="BodytextExact"/>
          <w:rFonts w:cstheme="minorHAnsi"/>
          <w:color w:val="000000"/>
          <w:sz w:val="24"/>
          <w:szCs w:val="24"/>
        </w:rPr>
        <w:t xml:space="preserve"> </w:t>
      </w:r>
      <w:r w:rsidRPr="00CA1C6F">
        <w:rPr>
          <w:rStyle w:val="Bodytext12ptExact10"/>
          <w:rFonts w:asciiTheme="minorHAnsi" w:hAnsiTheme="minorHAnsi" w:cstheme="minorHAnsi"/>
        </w:rPr>
        <w:t>przesłanek</w:t>
      </w:r>
      <w:r w:rsidRPr="00CA1C6F">
        <w:rPr>
          <w:rStyle w:val="BodytextExact"/>
          <w:rFonts w:cstheme="minorHAnsi"/>
          <w:color w:val="000000"/>
          <w:sz w:val="24"/>
          <w:szCs w:val="24"/>
        </w:rPr>
        <w:t xml:space="preserve"> </w:t>
      </w:r>
      <w:r w:rsidRPr="00CA1C6F">
        <w:rPr>
          <w:rStyle w:val="Bodytext12ptExact10"/>
          <w:rFonts w:asciiTheme="minorHAnsi" w:hAnsiTheme="minorHAnsi" w:cstheme="minorHAnsi"/>
        </w:rPr>
        <w:t>powodujących</w:t>
      </w:r>
      <w:r w:rsidRPr="00CA1C6F">
        <w:rPr>
          <w:rStyle w:val="BodytextExact"/>
          <w:rFonts w:cstheme="minorHAnsi"/>
          <w:color w:val="000000"/>
          <w:sz w:val="24"/>
          <w:szCs w:val="24"/>
        </w:rPr>
        <w:t xml:space="preserve"> </w:t>
      </w:r>
      <w:r w:rsidRPr="00CA1C6F">
        <w:rPr>
          <w:rStyle w:val="Bodytext12ptExact10"/>
          <w:rFonts w:asciiTheme="minorHAnsi" w:hAnsiTheme="minorHAnsi" w:cstheme="minorHAnsi"/>
        </w:rPr>
        <w:t>ich</w:t>
      </w:r>
      <w:r w:rsidRPr="00CA1C6F">
        <w:rPr>
          <w:rStyle w:val="BodytextExact"/>
          <w:rFonts w:cstheme="minorHAnsi"/>
          <w:color w:val="000000"/>
          <w:sz w:val="24"/>
          <w:szCs w:val="24"/>
        </w:rPr>
        <w:t xml:space="preserve"> </w:t>
      </w:r>
      <w:r w:rsidRPr="00CA1C6F">
        <w:rPr>
          <w:rStyle w:val="Bodytext12ptExact10"/>
          <w:rFonts w:asciiTheme="minorHAnsi" w:hAnsiTheme="minorHAnsi" w:cstheme="minorHAnsi"/>
        </w:rPr>
        <w:t>wyłączenie</w:t>
      </w:r>
      <w:r w:rsidRPr="00CA1C6F">
        <w:rPr>
          <w:rStyle w:val="BodytextExact"/>
          <w:rFonts w:cstheme="minorHAnsi"/>
          <w:color w:val="000000"/>
          <w:sz w:val="24"/>
          <w:szCs w:val="24"/>
        </w:rPr>
        <w:t xml:space="preserve"> </w:t>
      </w:r>
      <w:r w:rsidRPr="00CA1C6F">
        <w:rPr>
          <w:rStyle w:val="Bodytext12ptExact10"/>
          <w:rFonts w:asciiTheme="minorHAnsi" w:hAnsiTheme="minorHAnsi" w:cstheme="minorHAnsi"/>
        </w:rPr>
        <w:t>od</w:t>
      </w:r>
      <w:r w:rsidRPr="00CA1C6F">
        <w:rPr>
          <w:rStyle w:val="BodytextExact"/>
          <w:rFonts w:cstheme="minorHAnsi"/>
          <w:color w:val="000000"/>
          <w:sz w:val="24"/>
          <w:szCs w:val="24"/>
        </w:rPr>
        <w:t xml:space="preserve"> </w:t>
      </w:r>
      <w:r w:rsidRPr="00CA1C6F">
        <w:rPr>
          <w:rStyle w:val="Bodytext12ptExact10"/>
          <w:rFonts w:asciiTheme="minorHAnsi" w:hAnsiTheme="minorHAnsi" w:cstheme="minorHAnsi"/>
        </w:rPr>
        <w:t>udziału</w:t>
      </w:r>
      <w:r w:rsidRPr="00CA1C6F">
        <w:rPr>
          <w:rStyle w:val="BodytextExact"/>
          <w:rFonts w:cstheme="minorHAnsi"/>
          <w:color w:val="000000"/>
          <w:sz w:val="24"/>
          <w:szCs w:val="24"/>
        </w:rPr>
        <w:t xml:space="preserve"> </w:t>
      </w:r>
      <w:r w:rsidRPr="00CA1C6F">
        <w:rPr>
          <w:rStyle w:val="Bodytext12ptExact10"/>
          <w:rFonts w:asciiTheme="minorHAnsi" w:hAnsiTheme="minorHAnsi" w:cstheme="minorHAnsi"/>
        </w:rPr>
        <w:t>w</w:t>
      </w:r>
      <w:r w:rsidRPr="00CA1C6F">
        <w:rPr>
          <w:rStyle w:val="BodytextExact"/>
          <w:rFonts w:cstheme="minorHAnsi"/>
          <w:color w:val="000000"/>
          <w:sz w:val="24"/>
          <w:szCs w:val="24"/>
        </w:rPr>
        <w:t xml:space="preserve"> </w:t>
      </w:r>
      <w:r w:rsidRPr="00CA1C6F">
        <w:rPr>
          <w:rStyle w:val="Bodytext12ptExact10"/>
          <w:rFonts w:asciiTheme="minorHAnsi" w:hAnsiTheme="minorHAnsi" w:cstheme="minorHAnsi"/>
        </w:rPr>
        <w:t>pracach</w:t>
      </w:r>
      <w:r w:rsidRPr="00CA1C6F">
        <w:rPr>
          <w:rStyle w:val="BodytextExact"/>
          <w:rFonts w:cstheme="minorHAnsi"/>
          <w:color w:val="000000"/>
          <w:sz w:val="24"/>
          <w:szCs w:val="24"/>
        </w:rPr>
        <w:t xml:space="preserve"> </w:t>
      </w:r>
      <w:r w:rsidR="004A4716">
        <w:rPr>
          <w:rStyle w:val="Bodytext12ptExact10"/>
          <w:rFonts w:asciiTheme="minorHAnsi" w:hAnsiTheme="minorHAnsi" w:cstheme="minorHAnsi"/>
        </w:rPr>
        <w:t>Komisji, które stanowi załącznik do Regulaminu.</w:t>
      </w:r>
    </w:p>
    <w:p w14:paraId="4D352371" w14:textId="77777777" w:rsidR="00034BE7" w:rsidRPr="00CA1C6F" w:rsidRDefault="00034BE7" w:rsidP="00034BE7">
      <w:pPr>
        <w:pStyle w:val="Akapitzlist"/>
        <w:numPr>
          <w:ilvl w:val="0"/>
          <w:numId w:val="20"/>
        </w:numPr>
        <w:spacing w:line="276" w:lineRule="auto"/>
        <w:rPr>
          <w:rFonts w:asciiTheme="minorHAnsi" w:hAnsiTheme="minorHAnsi" w:cstheme="minorHAnsi"/>
        </w:rPr>
      </w:pPr>
      <w:r w:rsidRPr="00CA1C6F">
        <w:rPr>
          <w:rFonts w:asciiTheme="minorHAnsi" w:hAnsiTheme="minorHAnsi" w:cstheme="minorHAnsi"/>
        </w:rPr>
        <w:t>Komisja działa na posiedzeniach zamkniętych.</w:t>
      </w:r>
    </w:p>
    <w:p w14:paraId="0A9D763A" w14:textId="77777777" w:rsidR="00034BE7" w:rsidRPr="00CA1C6F" w:rsidRDefault="00034BE7" w:rsidP="00034BE7">
      <w:pPr>
        <w:numPr>
          <w:ilvl w:val="0"/>
          <w:numId w:val="20"/>
        </w:numPr>
        <w:spacing w:line="276" w:lineRule="auto"/>
        <w:rPr>
          <w:rFonts w:asciiTheme="minorHAnsi" w:hAnsiTheme="minorHAnsi" w:cstheme="minorHAnsi"/>
        </w:rPr>
      </w:pPr>
      <w:r w:rsidRPr="00CA1C6F">
        <w:rPr>
          <w:rFonts w:asciiTheme="minorHAnsi" w:hAnsiTheme="minorHAnsi" w:cstheme="minorHAnsi"/>
        </w:rPr>
        <w:t>Każde posiedzenie Komisji musi być udokumentowane odrębnym protokołem.</w:t>
      </w:r>
    </w:p>
    <w:p w14:paraId="55CD502F" w14:textId="537745D4" w:rsidR="00034BE7" w:rsidRPr="005E35EA" w:rsidRDefault="00034BE7" w:rsidP="00034BE7">
      <w:pPr>
        <w:numPr>
          <w:ilvl w:val="0"/>
          <w:numId w:val="20"/>
        </w:numPr>
        <w:spacing w:line="276" w:lineRule="auto"/>
        <w:rPr>
          <w:rFonts w:asciiTheme="minorHAnsi" w:eastAsia="Calibri" w:hAnsiTheme="minorHAnsi" w:cstheme="minorHAnsi"/>
          <w:iCs/>
          <w:color w:val="000000" w:themeColor="text1"/>
          <w:szCs w:val="22"/>
        </w:rPr>
      </w:pPr>
      <w:r w:rsidRPr="00CA1C6F">
        <w:rPr>
          <w:rFonts w:asciiTheme="minorHAnsi" w:hAnsiTheme="minorHAnsi" w:cstheme="minorHAnsi"/>
        </w:rPr>
        <w:t>Upoważnionymi do prowadzenia korespondencji w sprawach związanych z konkursem ofert na realizację Programu leczenia niepłodności metodą zapłodnienia pozaustrojowego dla mieszkańców województwa wielkopols</w:t>
      </w:r>
      <w:r>
        <w:rPr>
          <w:rFonts w:asciiTheme="minorHAnsi" w:hAnsiTheme="minorHAnsi" w:cstheme="minorHAnsi"/>
        </w:rPr>
        <w:t>kiego w 2024 roku</w:t>
      </w:r>
      <w:r w:rsidRPr="00CA1C6F">
        <w:rPr>
          <w:rFonts w:asciiTheme="minorHAnsi" w:hAnsiTheme="minorHAnsi" w:cstheme="minorHAnsi"/>
        </w:rPr>
        <w:t xml:space="preserve">, zwanego dalej „Konkursem”, są Przewodnicząca Komisji lub w razie jej nieobecności osoba przez nią upoważniona. </w:t>
      </w:r>
    </w:p>
    <w:p w14:paraId="21BEBB52" w14:textId="77777777" w:rsidR="005E35EA" w:rsidRPr="00CA1C6F" w:rsidRDefault="005E35EA" w:rsidP="00480B28">
      <w:pPr>
        <w:spacing w:line="276" w:lineRule="auto"/>
        <w:ind w:left="720"/>
        <w:rPr>
          <w:rStyle w:val="Nagwek2Znak"/>
          <w:rFonts w:asciiTheme="minorHAnsi" w:eastAsia="Calibri" w:hAnsiTheme="minorHAnsi" w:cstheme="minorHAnsi"/>
          <w:b w:val="0"/>
          <w:bCs w:val="0"/>
          <w:iCs/>
          <w:szCs w:val="22"/>
        </w:rPr>
      </w:pPr>
    </w:p>
    <w:p w14:paraId="4089EEFF" w14:textId="77777777" w:rsidR="00034BE7" w:rsidRPr="009B0D4C" w:rsidRDefault="00034BE7" w:rsidP="00034BE7">
      <w:pPr>
        <w:pStyle w:val="Nagwek2"/>
        <w:spacing w:before="0" w:after="120" w:line="276" w:lineRule="auto"/>
        <w:rPr>
          <w:rFonts w:asciiTheme="minorHAnsi" w:hAnsiTheme="minorHAnsi" w:cstheme="minorHAnsi"/>
          <w:bCs w:val="0"/>
          <w:sz w:val="24"/>
        </w:rPr>
      </w:pPr>
      <w:r w:rsidRPr="009B0D4C">
        <w:rPr>
          <w:rFonts w:asciiTheme="minorHAnsi" w:hAnsiTheme="minorHAnsi" w:cstheme="minorHAnsi"/>
          <w:bCs w:val="0"/>
          <w:sz w:val="24"/>
        </w:rPr>
        <w:t>§ 2</w:t>
      </w:r>
      <w:r w:rsidRPr="009B0D4C">
        <w:rPr>
          <w:rFonts w:asciiTheme="minorHAnsi" w:hAnsiTheme="minorHAnsi" w:cstheme="minorHAnsi"/>
          <w:bCs w:val="0"/>
          <w:sz w:val="24"/>
        </w:rPr>
        <w:br/>
        <w:t>Czynności mające na celu przeprowadzenie konkursu</w:t>
      </w:r>
    </w:p>
    <w:p w14:paraId="06A270E6" w14:textId="77777777" w:rsidR="00034BE7" w:rsidRPr="00CA1C6F" w:rsidRDefault="00034BE7" w:rsidP="00034BE7">
      <w:pPr>
        <w:numPr>
          <w:ilvl w:val="0"/>
          <w:numId w:val="18"/>
        </w:numPr>
        <w:spacing w:line="276" w:lineRule="auto"/>
        <w:rPr>
          <w:rFonts w:asciiTheme="minorHAnsi" w:hAnsiTheme="minorHAnsi" w:cstheme="minorHAnsi"/>
        </w:rPr>
      </w:pPr>
      <w:r w:rsidRPr="00CA1C6F">
        <w:rPr>
          <w:rFonts w:asciiTheme="minorHAnsi" w:hAnsiTheme="minorHAnsi" w:cstheme="minorHAnsi"/>
        </w:rPr>
        <w:t>Komisja, mając na celu przeprowadzenie konkursu dokonuje następujących czynności:</w:t>
      </w:r>
    </w:p>
    <w:p w14:paraId="20D1ED3D" w14:textId="77777777" w:rsidR="00034BE7" w:rsidRPr="00CA1C6F" w:rsidRDefault="00034BE7" w:rsidP="00034BE7">
      <w:pPr>
        <w:pStyle w:val="Akapitzlist"/>
        <w:numPr>
          <w:ilvl w:val="1"/>
          <w:numId w:val="21"/>
        </w:numPr>
        <w:spacing w:line="276" w:lineRule="auto"/>
        <w:rPr>
          <w:rFonts w:asciiTheme="minorHAnsi" w:hAnsiTheme="minorHAnsi" w:cstheme="minorHAnsi"/>
        </w:rPr>
      </w:pPr>
      <w:r w:rsidRPr="00CA1C6F">
        <w:rPr>
          <w:rFonts w:asciiTheme="minorHAnsi" w:hAnsiTheme="minorHAnsi" w:cstheme="minorHAnsi"/>
        </w:rPr>
        <w:t>stwierdza prawidłowość ogłoszenia konkursu oraz liczbę otrzymanych ofert;</w:t>
      </w:r>
    </w:p>
    <w:p w14:paraId="30871427" w14:textId="77777777" w:rsidR="00034BE7" w:rsidRPr="00CA1C6F" w:rsidRDefault="00034BE7" w:rsidP="00034BE7">
      <w:pPr>
        <w:pStyle w:val="Akapitzlist"/>
        <w:numPr>
          <w:ilvl w:val="1"/>
          <w:numId w:val="21"/>
        </w:numPr>
        <w:spacing w:line="276" w:lineRule="auto"/>
        <w:rPr>
          <w:rFonts w:asciiTheme="minorHAnsi" w:hAnsiTheme="minorHAnsi" w:cstheme="minorHAnsi"/>
        </w:rPr>
      </w:pPr>
      <w:r w:rsidRPr="00CA1C6F">
        <w:rPr>
          <w:rFonts w:asciiTheme="minorHAnsi" w:hAnsiTheme="minorHAnsi" w:cstheme="minorHAnsi"/>
        </w:rPr>
        <w:t>odrzuca oferty nadesłane po wyznaczonym terminie;</w:t>
      </w:r>
    </w:p>
    <w:p w14:paraId="491CF196" w14:textId="77777777" w:rsidR="00034BE7" w:rsidRPr="00CA1C6F" w:rsidRDefault="00034BE7" w:rsidP="00034BE7">
      <w:pPr>
        <w:pStyle w:val="Akapitzlist"/>
        <w:numPr>
          <w:ilvl w:val="1"/>
          <w:numId w:val="21"/>
        </w:numPr>
        <w:spacing w:line="276" w:lineRule="auto"/>
        <w:rPr>
          <w:rFonts w:asciiTheme="minorHAnsi" w:hAnsiTheme="minorHAnsi" w:cstheme="minorHAnsi"/>
        </w:rPr>
      </w:pPr>
      <w:r w:rsidRPr="00CA1C6F">
        <w:rPr>
          <w:rFonts w:asciiTheme="minorHAnsi" w:hAnsiTheme="minorHAnsi" w:cstheme="minorHAnsi"/>
        </w:rPr>
        <w:t>otwiera koperty z ofertami;</w:t>
      </w:r>
    </w:p>
    <w:p w14:paraId="766CE407" w14:textId="77777777" w:rsidR="00034BE7" w:rsidRPr="00CA1C6F" w:rsidRDefault="00034BE7" w:rsidP="00034BE7">
      <w:pPr>
        <w:pStyle w:val="Akapitzlist"/>
        <w:numPr>
          <w:ilvl w:val="1"/>
          <w:numId w:val="21"/>
        </w:numPr>
        <w:spacing w:line="276" w:lineRule="auto"/>
        <w:rPr>
          <w:rFonts w:asciiTheme="minorHAnsi" w:hAnsiTheme="minorHAnsi" w:cstheme="minorHAnsi"/>
        </w:rPr>
      </w:pPr>
      <w:r w:rsidRPr="00CA1C6F">
        <w:rPr>
          <w:rFonts w:asciiTheme="minorHAnsi" w:hAnsiTheme="minorHAnsi" w:cstheme="minorHAnsi"/>
        </w:rPr>
        <w:t>odrzuca oferty, które nie spełniają wymogów formalnych opisanych w Ogłoszeniu o konkursie, stanowiącym załącznik nr 1 do Uchwały;</w:t>
      </w:r>
    </w:p>
    <w:p w14:paraId="4A74C6E5" w14:textId="77777777" w:rsidR="00034BE7" w:rsidRPr="00CA1C6F" w:rsidRDefault="00034BE7" w:rsidP="00034BE7">
      <w:pPr>
        <w:pStyle w:val="Akapitzlist"/>
        <w:numPr>
          <w:ilvl w:val="1"/>
          <w:numId w:val="21"/>
        </w:numPr>
        <w:spacing w:line="276" w:lineRule="auto"/>
        <w:rPr>
          <w:rFonts w:asciiTheme="minorHAnsi" w:hAnsiTheme="minorHAnsi" w:cstheme="minorHAnsi"/>
        </w:rPr>
      </w:pPr>
      <w:r w:rsidRPr="00CA1C6F">
        <w:rPr>
          <w:rFonts w:asciiTheme="minorHAnsi" w:hAnsiTheme="minorHAnsi" w:cstheme="minorHAnsi"/>
        </w:rPr>
        <w:t xml:space="preserve">jeśli jeden Oferent przesłał więcej niż jedną ofertę na realizację programu, to Komisja odrzuca wszystkie oferty poza pierwszą nadesłaną w ramach konkursu. W przypadku kiedy nie można stwierdzić, która oferta została przesłana jako pierwsza, do dalszej </w:t>
      </w:r>
      <w:r w:rsidRPr="00CA1C6F">
        <w:rPr>
          <w:rFonts w:asciiTheme="minorHAnsi" w:hAnsiTheme="minorHAnsi" w:cstheme="minorHAnsi"/>
        </w:rPr>
        <w:lastRenderedPageBreak/>
        <w:t xml:space="preserve">oceny przyjmowana jest oferta, która ma najniższy całkowity koszt brutto jednej procedury. Jeżeli nie da się określić, która oferta została przesłana jako pierwsza i nie da się określić, która oferta ma najniższy całkowity koszt brutto jednej procedury, Komisja odrzuca wszystkie oferty tego Oferenta na realizację programu; </w:t>
      </w:r>
    </w:p>
    <w:p w14:paraId="7CFF1DD3" w14:textId="77777777" w:rsidR="00034BE7" w:rsidRPr="00CA1C6F" w:rsidRDefault="00034BE7" w:rsidP="00034BE7">
      <w:pPr>
        <w:pStyle w:val="Akapitzlist"/>
        <w:numPr>
          <w:ilvl w:val="1"/>
          <w:numId w:val="21"/>
        </w:numPr>
        <w:spacing w:line="276" w:lineRule="auto"/>
        <w:rPr>
          <w:rFonts w:asciiTheme="minorHAnsi" w:hAnsiTheme="minorHAnsi" w:cstheme="minorHAnsi"/>
        </w:rPr>
      </w:pPr>
      <w:r w:rsidRPr="00CA1C6F">
        <w:rPr>
          <w:rFonts w:asciiTheme="minorHAnsi" w:hAnsiTheme="minorHAnsi" w:cstheme="minorHAnsi"/>
        </w:rPr>
        <w:t>dokonuje oceny formalnej ofert. W ramach oceny forma</w:t>
      </w:r>
      <w:r>
        <w:rPr>
          <w:rFonts w:asciiTheme="minorHAnsi" w:hAnsiTheme="minorHAnsi" w:cstheme="minorHAnsi"/>
        </w:rPr>
        <w:t xml:space="preserve">lnej Komisja sprawdza zgodność </w:t>
      </w:r>
      <w:r w:rsidRPr="00CA1C6F">
        <w:rPr>
          <w:rFonts w:asciiTheme="minorHAnsi" w:hAnsiTheme="minorHAnsi" w:cstheme="minorHAnsi"/>
        </w:rPr>
        <w:t>z kryteriami dostępu określonymi w załączniku nr 2 do Uchwały;</w:t>
      </w:r>
    </w:p>
    <w:p w14:paraId="6228114D" w14:textId="77777777" w:rsidR="00034BE7" w:rsidRPr="00CA1C6F" w:rsidRDefault="00034BE7" w:rsidP="00034BE7">
      <w:pPr>
        <w:pStyle w:val="Akapitzlist"/>
        <w:numPr>
          <w:ilvl w:val="1"/>
          <w:numId w:val="21"/>
        </w:numPr>
        <w:spacing w:line="276" w:lineRule="auto"/>
        <w:rPr>
          <w:rFonts w:asciiTheme="minorHAnsi" w:hAnsiTheme="minorHAnsi" w:cstheme="minorHAnsi"/>
        </w:rPr>
      </w:pPr>
      <w:r w:rsidRPr="00CA1C6F">
        <w:rPr>
          <w:rFonts w:asciiTheme="minorHAnsi" w:hAnsiTheme="minorHAnsi" w:cstheme="minorHAnsi"/>
        </w:rPr>
        <w:t>podejmuje decyzję, czy zwrócić się do któregoś z oferentów o przesłanie dodatkowych dokumentów lub poprawienie/uzupełnienie oferty ze względu na oczywistą omyłkę i podejmuje odpowiednie działania w tym zakresie;</w:t>
      </w:r>
    </w:p>
    <w:p w14:paraId="362C954F" w14:textId="77777777" w:rsidR="00034BE7" w:rsidRPr="00CA1C6F" w:rsidRDefault="00034BE7" w:rsidP="00034BE7">
      <w:pPr>
        <w:pStyle w:val="Akapitzlist"/>
        <w:numPr>
          <w:ilvl w:val="1"/>
          <w:numId w:val="21"/>
        </w:numPr>
        <w:spacing w:line="276" w:lineRule="auto"/>
        <w:rPr>
          <w:rFonts w:asciiTheme="minorHAnsi" w:hAnsiTheme="minorHAnsi" w:cstheme="minorHAnsi"/>
        </w:rPr>
      </w:pPr>
      <w:r w:rsidRPr="00CA1C6F">
        <w:rPr>
          <w:rFonts w:asciiTheme="minorHAnsi" w:hAnsiTheme="minorHAnsi" w:cstheme="minorHAnsi"/>
        </w:rPr>
        <w:t>do oceny merytorycznej przyjmuje tylko te oferty, które spełniły wszystkie kryteria dostępu;</w:t>
      </w:r>
    </w:p>
    <w:p w14:paraId="6768C579" w14:textId="77777777" w:rsidR="00034BE7" w:rsidRPr="00CA1C6F" w:rsidRDefault="00034BE7" w:rsidP="00034BE7">
      <w:pPr>
        <w:pStyle w:val="Akapitzlist"/>
        <w:numPr>
          <w:ilvl w:val="1"/>
          <w:numId w:val="21"/>
        </w:numPr>
        <w:spacing w:line="276" w:lineRule="auto"/>
        <w:rPr>
          <w:rFonts w:asciiTheme="minorHAnsi" w:hAnsiTheme="minorHAnsi" w:cstheme="minorHAnsi"/>
        </w:rPr>
      </w:pPr>
      <w:r w:rsidRPr="00CA1C6F">
        <w:rPr>
          <w:rFonts w:asciiTheme="minorHAnsi" w:hAnsiTheme="minorHAnsi" w:cstheme="minorHAnsi"/>
        </w:rPr>
        <w:t xml:space="preserve">dokonuje oceny merytorycznej oferty. W ramach oceny merytorycznej Komisja ocenia ofertę zgodnie z kryteriami premiującymi określonymi w załączniku nr 2 do Uchwały; </w:t>
      </w:r>
    </w:p>
    <w:p w14:paraId="396CA1A0" w14:textId="77777777" w:rsidR="00034BE7" w:rsidRPr="00CA1C6F" w:rsidRDefault="00034BE7" w:rsidP="00034BE7">
      <w:pPr>
        <w:pStyle w:val="Akapitzlist"/>
        <w:numPr>
          <w:ilvl w:val="1"/>
          <w:numId w:val="21"/>
        </w:numPr>
        <w:spacing w:line="276" w:lineRule="auto"/>
        <w:rPr>
          <w:rFonts w:asciiTheme="minorHAnsi" w:hAnsiTheme="minorHAnsi" w:cstheme="minorHAnsi"/>
        </w:rPr>
      </w:pPr>
      <w:r w:rsidRPr="00CA1C6F">
        <w:rPr>
          <w:rFonts w:asciiTheme="minorHAnsi" w:hAnsiTheme="minorHAnsi" w:cstheme="minorHAnsi"/>
        </w:rPr>
        <w:t xml:space="preserve">tworzy zestawienie porównania i oceny ofert, na podstawie którego opracowuje propozycję wyboru Oferentów, którą przedstawia Zarządowi Województwa Wielkopolskiego. </w:t>
      </w:r>
    </w:p>
    <w:p w14:paraId="17815BD5" w14:textId="77777777" w:rsidR="00034BE7" w:rsidRPr="00CA1C6F" w:rsidRDefault="00034BE7" w:rsidP="00034BE7">
      <w:pPr>
        <w:pStyle w:val="Akapitzlist"/>
        <w:numPr>
          <w:ilvl w:val="0"/>
          <w:numId w:val="18"/>
        </w:numPr>
        <w:spacing w:line="276" w:lineRule="auto"/>
        <w:rPr>
          <w:rFonts w:asciiTheme="minorHAnsi" w:hAnsiTheme="minorHAnsi" w:cstheme="minorHAnsi"/>
        </w:rPr>
      </w:pPr>
      <w:r w:rsidRPr="00CA1C6F">
        <w:rPr>
          <w:rFonts w:asciiTheme="minorHAnsi" w:hAnsiTheme="minorHAnsi" w:cstheme="minorHAnsi"/>
        </w:rPr>
        <w:t>W przypadku zidentyfikowania oczywistych omyłek, Komisja może wystąpić do Oferenta z prośbą o uzupełnienie/poprawienie oferty.</w:t>
      </w:r>
    </w:p>
    <w:p w14:paraId="58ACB2A6" w14:textId="77777777" w:rsidR="00034BE7" w:rsidRPr="002A58C6" w:rsidRDefault="00034BE7" w:rsidP="00034BE7">
      <w:pPr>
        <w:pStyle w:val="Akapitzlist"/>
        <w:numPr>
          <w:ilvl w:val="0"/>
          <w:numId w:val="18"/>
        </w:numPr>
        <w:spacing w:line="276" w:lineRule="auto"/>
        <w:rPr>
          <w:rFonts w:asciiTheme="minorHAnsi" w:hAnsiTheme="minorHAnsi" w:cstheme="minorHAnsi"/>
          <w:sz w:val="22"/>
        </w:rPr>
      </w:pPr>
      <w:r w:rsidRPr="00CA1C6F">
        <w:rPr>
          <w:rFonts w:asciiTheme="minorHAnsi" w:hAnsiTheme="minorHAnsi" w:cstheme="minorHAnsi"/>
        </w:rPr>
        <w:t>W przypadku wystąpienia do Oferenta o przesłanie dodatkowych dokumentów Komisja kieruje się takimi samymi zasadami jak w przypadku wystąpienia o uzupełnienie/poprawienie oferty.</w:t>
      </w:r>
    </w:p>
    <w:p w14:paraId="744E73F3" w14:textId="77777777" w:rsidR="00034BE7" w:rsidRPr="002A58C6" w:rsidRDefault="00034BE7" w:rsidP="00034BE7">
      <w:pPr>
        <w:spacing w:line="276" w:lineRule="auto"/>
        <w:ind w:left="357"/>
        <w:jc w:val="both"/>
        <w:rPr>
          <w:rFonts w:asciiTheme="minorHAnsi" w:hAnsiTheme="minorHAnsi" w:cstheme="minorHAnsi"/>
          <w:sz w:val="22"/>
        </w:rPr>
      </w:pPr>
    </w:p>
    <w:p w14:paraId="00C335D4" w14:textId="77777777" w:rsidR="00034BE7" w:rsidRPr="009B0D4C" w:rsidRDefault="00034BE7" w:rsidP="00034BE7">
      <w:pPr>
        <w:pStyle w:val="Nagwek2"/>
        <w:spacing w:before="0" w:after="120" w:line="276" w:lineRule="auto"/>
        <w:rPr>
          <w:rFonts w:asciiTheme="minorHAnsi" w:hAnsiTheme="minorHAnsi" w:cstheme="minorHAnsi"/>
          <w:bCs w:val="0"/>
          <w:sz w:val="24"/>
        </w:rPr>
      </w:pPr>
      <w:r w:rsidRPr="009B0D4C">
        <w:rPr>
          <w:rFonts w:asciiTheme="minorHAnsi" w:hAnsiTheme="minorHAnsi" w:cstheme="minorHAnsi"/>
          <w:bCs w:val="0"/>
          <w:sz w:val="24"/>
        </w:rPr>
        <w:t>§ 3</w:t>
      </w:r>
      <w:r w:rsidRPr="009B0D4C">
        <w:rPr>
          <w:rFonts w:asciiTheme="minorHAnsi" w:hAnsiTheme="minorHAnsi" w:cstheme="minorHAnsi"/>
          <w:bCs w:val="0"/>
          <w:sz w:val="24"/>
        </w:rPr>
        <w:br/>
        <w:t>Negocjacje</w:t>
      </w:r>
    </w:p>
    <w:p w14:paraId="5BF4C5EE" w14:textId="77777777" w:rsidR="00034BE7" w:rsidRPr="00EB3854" w:rsidRDefault="00034BE7" w:rsidP="00034BE7">
      <w:pPr>
        <w:pStyle w:val="Akapitzlist"/>
        <w:numPr>
          <w:ilvl w:val="0"/>
          <w:numId w:val="22"/>
        </w:numPr>
        <w:spacing w:line="276" w:lineRule="auto"/>
        <w:rPr>
          <w:rFonts w:asciiTheme="minorHAnsi" w:hAnsiTheme="minorHAnsi" w:cstheme="minorHAnsi"/>
        </w:rPr>
      </w:pPr>
      <w:r w:rsidRPr="00EB3854">
        <w:rPr>
          <w:rFonts w:asciiTheme="minorHAnsi" w:hAnsiTheme="minorHAnsi" w:cstheme="minorHAnsi"/>
        </w:rPr>
        <w:t xml:space="preserve">Negocjacje stanowią część etapu oceny merytorycznej. </w:t>
      </w:r>
    </w:p>
    <w:p w14:paraId="585A12FA" w14:textId="77777777" w:rsidR="00034BE7" w:rsidRPr="00EB3854" w:rsidRDefault="00034BE7" w:rsidP="00034BE7">
      <w:pPr>
        <w:pStyle w:val="Akapitzlist"/>
        <w:numPr>
          <w:ilvl w:val="0"/>
          <w:numId w:val="22"/>
        </w:numPr>
        <w:spacing w:line="276" w:lineRule="auto"/>
        <w:rPr>
          <w:rFonts w:asciiTheme="minorHAnsi" w:hAnsiTheme="minorHAnsi" w:cstheme="minorHAnsi"/>
        </w:rPr>
      </w:pPr>
      <w:r w:rsidRPr="00EB3854">
        <w:rPr>
          <w:rFonts w:asciiTheme="minorHAnsi" w:hAnsiTheme="minorHAnsi" w:cstheme="minorHAnsi"/>
        </w:rPr>
        <w:t>Komisja prowadząc negocjacje kieruje się następującymi zasadami:</w:t>
      </w:r>
    </w:p>
    <w:p w14:paraId="1296EC1F" w14:textId="77777777" w:rsidR="00034BE7" w:rsidRPr="00EB3854" w:rsidRDefault="00034BE7" w:rsidP="00034BE7">
      <w:pPr>
        <w:pStyle w:val="Akapitzlist"/>
        <w:numPr>
          <w:ilvl w:val="1"/>
          <w:numId w:val="23"/>
        </w:numPr>
        <w:spacing w:line="276" w:lineRule="auto"/>
        <w:rPr>
          <w:rFonts w:asciiTheme="minorHAnsi" w:hAnsiTheme="minorHAnsi" w:cstheme="minorHAnsi"/>
        </w:rPr>
      </w:pPr>
      <w:r w:rsidRPr="00EB3854">
        <w:rPr>
          <w:rFonts w:asciiTheme="minorHAnsi" w:hAnsiTheme="minorHAnsi" w:cstheme="minorHAnsi"/>
        </w:rPr>
        <w:t>negocjacje mogą dotyczyć całego zakresu oferty;</w:t>
      </w:r>
    </w:p>
    <w:p w14:paraId="42ED18EF" w14:textId="77777777" w:rsidR="00034BE7" w:rsidRPr="00EB3854" w:rsidRDefault="00034BE7" w:rsidP="00034BE7">
      <w:pPr>
        <w:pStyle w:val="Akapitzlist"/>
        <w:numPr>
          <w:ilvl w:val="1"/>
          <w:numId w:val="23"/>
        </w:numPr>
        <w:spacing w:line="276" w:lineRule="auto"/>
        <w:rPr>
          <w:rFonts w:asciiTheme="minorHAnsi" w:hAnsiTheme="minorHAnsi" w:cstheme="minorHAnsi"/>
        </w:rPr>
      </w:pPr>
      <w:r w:rsidRPr="00EB3854">
        <w:rPr>
          <w:rFonts w:asciiTheme="minorHAnsi" w:hAnsiTheme="minorHAnsi" w:cstheme="minorHAnsi"/>
        </w:rPr>
        <w:t>do negocjacji może być skierowana tylko oferta, która spełnia wszystkie kryteria dostępu oraz uzyskała minimum 60 punktów podczas oceny merytorycznej;</w:t>
      </w:r>
    </w:p>
    <w:p w14:paraId="1CE26118" w14:textId="77777777" w:rsidR="00034BE7" w:rsidRPr="00EB3854" w:rsidRDefault="00034BE7" w:rsidP="00034BE7">
      <w:pPr>
        <w:pStyle w:val="Akapitzlist"/>
        <w:numPr>
          <w:ilvl w:val="1"/>
          <w:numId w:val="23"/>
        </w:numPr>
        <w:spacing w:line="276" w:lineRule="auto"/>
        <w:rPr>
          <w:rFonts w:asciiTheme="minorHAnsi" w:hAnsiTheme="minorHAnsi" w:cstheme="minorHAnsi"/>
        </w:rPr>
      </w:pPr>
      <w:r w:rsidRPr="00EB3854">
        <w:rPr>
          <w:rFonts w:asciiTheme="minorHAnsi" w:hAnsiTheme="minorHAnsi" w:cstheme="minorHAnsi"/>
        </w:rPr>
        <w:t>negocjacje prowadzone są do wyczerpania kwoty przeznaczonej na realizację programu – poczynając od oferty, która uzyskała najlepszą ocenę;</w:t>
      </w:r>
    </w:p>
    <w:p w14:paraId="33B38826" w14:textId="77777777" w:rsidR="00034BE7" w:rsidRPr="00EB3854" w:rsidRDefault="00034BE7" w:rsidP="00034BE7">
      <w:pPr>
        <w:pStyle w:val="Akapitzlist"/>
        <w:numPr>
          <w:ilvl w:val="1"/>
          <w:numId w:val="23"/>
        </w:numPr>
        <w:spacing w:line="276" w:lineRule="auto"/>
        <w:rPr>
          <w:rFonts w:asciiTheme="minorHAnsi" w:hAnsiTheme="minorHAnsi" w:cstheme="minorHAnsi"/>
        </w:rPr>
      </w:pPr>
      <w:r w:rsidRPr="00EB3854">
        <w:rPr>
          <w:rFonts w:asciiTheme="minorHAnsi" w:hAnsiTheme="minorHAnsi" w:cstheme="minorHAnsi"/>
        </w:rPr>
        <w:t>informacja o skierowaniu oferty do negocjacji wysyłana jest do Oferenta niezwłocznie po dokonaniu oceny merytorycznej;</w:t>
      </w:r>
    </w:p>
    <w:p w14:paraId="097AD6A6" w14:textId="77777777" w:rsidR="00034BE7" w:rsidRPr="00EB3854" w:rsidRDefault="00034BE7" w:rsidP="00034BE7">
      <w:pPr>
        <w:pStyle w:val="Akapitzlist"/>
        <w:numPr>
          <w:ilvl w:val="1"/>
          <w:numId w:val="23"/>
        </w:numPr>
        <w:spacing w:line="276" w:lineRule="auto"/>
        <w:rPr>
          <w:rFonts w:asciiTheme="minorHAnsi" w:hAnsiTheme="minorHAnsi" w:cstheme="minorHAnsi"/>
        </w:rPr>
      </w:pPr>
      <w:r w:rsidRPr="00EB3854">
        <w:rPr>
          <w:rFonts w:asciiTheme="minorHAnsi" w:hAnsiTheme="minorHAnsi" w:cstheme="minorHAnsi"/>
        </w:rPr>
        <w:t>Komisja oczekuje na odpowiedź Oferenta o przystąpieniu do negocjacji do 3 dni roboczych;</w:t>
      </w:r>
    </w:p>
    <w:p w14:paraId="488964AA" w14:textId="77777777" w:rsidR="00034BE7" w:rsidRPr="00EB3854" w:rsidRDefault="00034BE7" w:rsidP="00034BE7">
      <w:pPr>
        <w:pStyle w:val="Akapitzlist"/>
        <w:numPr>
          <w:ilvl w:val="1"/>
          <w:numId w:val="23"/>
        </w:numPr>
        <w:spacing w:line="276" w:lineRule="auto"/>
        <w:rPr>
          <w:rFonts w:asciiTheme="minorHAnsi" w:hAnsiTheme="minorHAnsi" w:cstheme="minorHAnsi"/>
        </w:rPr>
      </w:pPr>
      <w:r w:rsidRPr="00EB3854">
        <w:rPr>
          <w:rFonts w:asciiTheme="minorHAnsi" w:hAnsiTheme="minorHAnsi" w:cstheme="minorHAnsi"/>
        </w:rPr>
        <w:t>jeśli Oferent nie przystąpi do negocjacji to oferta jest oceniana w formie niezmienionej;</w:t>
      </w:r>
    </w:p>
    <w:p w14:paraId="59E796BD" w14:textId="77777777" w:rsidR="00034BE7" w:rsidRPr="00EB3854" w:rsidRDefault="00034BE7" w:rsidP="00034BE7">
      <w:pPr>
        <w:pStyle w:val="Akapitzlist"/>
        <w:numPr>
          <w:ilvl w:val="1"/>
          <w:numId w:val="23"/>
        </w:numPr>
        <w:spacing w:line="276" w:lineRule="auto"/>
        <w:rPr>
          <w:rFonts w:asciiTheme="minorHAnsi" w:hAnsiTheme="minorHAnsi" w:cstheme="minorHAnsi"/>
        </w:rPr>
      </w:pPr>
      <w:r w:rsidRPr="00EB3854">
        <w:rPr>
          <w:rFonts w:asciiTheme="minorHAnsi" w:hAnsiTheme="minorHAnsi" w:cstheme="minorHAnsi"/>
        </w:rPr>
        <w:t>negocjacje prowadzone są w formie pisemnej;</w:t>
      </w:r>
    </w:p>
    <w:p w14:paraId="248EA75B" w14:textId="77777777" w:rsidR="00034BE7" w:rsidRPr="00EB3854" w:rsidRDefault="00034BE7" w:rsidP="00034BE7">
      <w:pPr>
        <w:pStyle w:val="Akapitzlist"/>
        <w:numPr>
          <w:ilvl w:val="1"/>
          <w:numId w:val="23"/>
        </w:numPr>
        <w:spacing w:line="276" w:lineRule="auto"/>
        <w:rPr>
          <w:rFonts w:asciiTheme="minorHAnsi" w:hAnsiTheme="minorHAnsi" w:cstheme="minorHAnsi"/>
        </w:rPr>
      </w:pPr>
      <w:r w:rsidRPr="00EB3854">
        <w:rPr>
          <w:rFonts w:asciiTheme="minorHAnsi" w:hAnsiTheme="minorHAnsi" w:cstheme="minorHAnsi"/>
        </w:rPr>
        <w:t xml:space="preserve">jeśli w wyniku negocjacji zmieni się zakres oferty, Oferent w terminie 5 dni roboczych od odebrania pisma dotyczącego ustaleń z negocjacji pisemnych, ponownie składa </w:t>
      </w:r>
      <w:r>
        <w:rPr>
          <w:rFonts w:asciiTheme="minorHAnsi" w:hAnsiTheme="minorHAnsi" w:cstheme="minorHAnsi"/>
        </w:rPr>
        <w:lastRenderedPageBreak/>
        <w:t xml:space="preserve">zaktualizowaną ofertę </w:t>
      </w:r>
      <w:r w:rsidRPr="00EB3854">
        <w:rPr>
          <w:rFonts w:asciiTheme="minorHAnsi" w:hAnsiTheme="minorHAnsi" w:cstheme="minorHAnsi"/>
        </w:rPr>
        <w:t>w zakresie dotyczącym wynegocjowanych warunków. Zaktu</w:t>
      </w:r>
      <w:r>
        <w:rPr>
          <w:rFonts w:asciiTheme="minorHAnsi" w:hAnsiTheme="minorHAnsi" w:cstheme="minorHAnsi"/>
        </w:rPr>
        <w:t xml:space="preserve">alizowana oferta składana jest </w:t>
      </w:r>
      <w:r w:rsidRPr="00EB3854">
        <w:rPr>
          <w:rFonts w:asciiTheme="minorHAnsi" w:hAnsiTheme="minorHAnsi" w:cstheme="minorHAnsi"/>
        </w:rPr>
        <w:t>w sposób określony w Ogłoszeniu o konkursie.</w:t>
      </w:r>
    </w:p>
    <w:p w14:paraId="0FB7079B" w14:textId="77777777" w:rsidR="00034BE7" w:rsidRPr="002A58C6" w:rsidRDefault="00034BE7" w:rsidP="00034BE7">
      <w:pPr>
        <w:pStyle w:val="Nagwek2"/>
        <w:spacing w:before="0" w:line="276" w:lineRule="auto"/>
        <w:rPr>
          <w:rFonts w:asciiTheme="minorHAnsi" w:hAnsiTheme="minorHAnsi" w:cstheme="minorHAnsi"/>
          <w:szCs w:val="22"/>
        </w:rPr>
      </w:pPr>
    </w:p>
    <w:p w14:paraId="7BAB8BF6" w14:textId="77777777" w:rsidR="00034BE7" w:rsidRPr="009B0D4C" w:rsidRDefault="00034BE7" w:rsidP="00034BE7">
      <w:pPr>
        <w:pStyle w:val="Nagwek2"/>
        <w:spacing w:before="0" w:after="120" w:line="276" w:lineRule="auto"/>
        <w:rPr>
          <w:rFonts w:asciiTheme="minorHAnsi" w:hAnsiTheme="minorHAnsi" w:cstheme="minorHAnsi"/>
          <w:bCs w:val="0"/>
          <w:sz w:val="24"/>
        </w:rPr>
      </w:pPr>
      <w:r w:rsidRPr="009B0D4C">
        <w:rPr>
          <w:rFonts w:asciiTheme="minorHAnsi" w:hAnsiTheme="minorHAnsi" w:cstheme="minorHAnsi"/>
          <w:bCs w:val="0"/>
          <w:sz w:val="24"/>
        </w:rPr>
        <w:t>§ 4</w:t>
      </w:r>
      <w:r w:rsidRPr="009B0D4C">
        <w:rPr>
          <w:rFonts w:asciiTheme="minorHAnsi" w:hAnsiTheme="minorHAnsi" w:cstheme="minorHAnsi"/>
          <w:bCs w:val="0"/>
          <w:sz w:val="24"/>
        </w:rPr>
        <w:br/>
        <w:t>Uzupełnienie/poprawienie oferty</w:t>
      </w:r>
    </w:p>
    <w:p w14:paraId="7F256795" w14:textId="77777777" w:rsidR="00034BE7" w:rsidRPr="004D12D7" w:rsidRDefault="00034BE7" w:rsidP="00034BE7">
      <w:pPr>
        <w:pStyle w:val="Akapitzlist"/>
        <w:spacing w:line="276" w:lineRule="auto"/>
        <w:ind w:left="0"/>
        <w:rPr>
          <w:rFonts w:asciiTheme="minorHAnsi" w:hAnsiTheme="minorHAnsi" w:cstheme="minorHAnsi"/>
        </w:rPr>
      </w:pPr>
      <w:r w:rsidRPr="004D12D7">
        <w:rPr>
          <w:rFonts w:asciiTheme="minorHAnsi" w:hAnsiTheme="minorHAnsi" w:cstheme="minorHAnsi"/>
        </w:rPr>
        <w:t>W przypadku wystąpienia o uzupełnienie/poprawienie oferty Komisja kieruje się następującymi zasadami:</w:t>
      </w:r>
    </w:p>
    <w:p w14:paraId="5903ABD9" w14:textId="77777777" w:rsidR="00034BE7" w:rsidRPr="004D12D7" w:rsidRDefault="00034BE7" w:rsidP="00034BE7">
      <w:pPr>
        <w:pStyle w:val="Akapitzlist"/>
        <w:numPr>
          <w:ilvl w:val="0"/>
          <w:numId w:val="19"/>
        </w:numPr>
        <w:spacing w:line="276" w:lineRule="auto"/>
        <w:rPr>
          <w:rFonts w:asciiTheme="minorHAnsi" w:hAnsiTheme="minorHAnsi" w:cstheme="minorHAnsi"/>
        </w:rPr>
      </w:pPr>
      <w:r w:rsidRPr="004D12D7">
        <w:rPr>
          <w:rFonts w:asciiTheme="minorHAnsi" w:hAnsiTheme="minorHAnsi" w:cstheme="minorHAnsi"/>
        </w:rPr>
        <w:t>Komisja może wystąpić o uzupełnienie/poprawienie oferty jedynie w przypadku ofert, które spełniają wszystkie kryteria dostępu;</w:t>
      </w:r>
    </w:p>
    <w:p w14:paraId="7CE4933F" w14:textId="77777777" w:rsidR="00034BE7" w:rsidRPr="004D12D7" w:rsidRDefault="00034BE7" w:rsidP="00034BE7">
      <w:pPr>
        <w:pStyle w:val="Akapitzlist"/>
        <w:numPr>
          <w:ilvl w:val="0"/>
          <w:numId w:val="19"/>
        </w:numPr>
        <w:spacing w:line="276" w:lineRule="auto"/>
        <w:rPr>
          <w:rFonts w:asciiTheme="minorHAnsi" w:hAnsiTheme="minorHAnsi" w:cstheme="minorHAnsi"/>
        </w:rPr>
      </w:pPr>
      <w:r w:rsidRPr="004D12D7">
        <w:rPr>
          <w:rFonts w:asciiTheme="minorHAnsi" w:hAnsiTheme="minorHAnsi" w:cstheme="minorHAnsi"/>
        </w:rPr>
        <w:t>Komisja występuje do Oferenta o uzupełnienie/poprawienie oferty niezwłocznie po dokonaniu oceny formalnej;</w:t>
      </w:r>
    </w:p>
    <w:p w14:paraId="67F1DBE9" w14:textId="77777777" w:rsidR="00034BE7" w:rsidRPr="004D12D7" w:rsidRDefault="00034BE7" w:rsidP="00034BE7">
      <w:pPr>
        <w:pStyle w:val="Akapitzlist"/>
        <w:numPr>
          <w:ilvl w:val="0"/>
          <w:numId w:val="19"/>
        </w:numPr>
        <w:spacing w:line="276" w:lineRule="auto"/>
        <w:rPr>
          <w:rFonts w:asciiTheme="minorHAnsi" w:hAnsiTheme="minorHAnsi" w:cstheme="minorHAnsi"/>
        </w:rPr>
      </w:pPr>
      <w:r w:rsidRPr="004D12D7">
        <w:rPr>
          <w:rFonts w:asciiTheme="minorHAnsi" w:hAnsiTheme="minorHAnsi" w:cstheme="minorHAnsi"/>
        </w:rPr>
        <w:t>jeśli Oferent w terminie 5 dni roboczych od odebrania wystąpienia o uzupełnienie/poprawienie oferty nie uzupełni/poprawi jej we wnioskowanym zakresie Komisja odrzuca tę ofertę.</w:t>
      </w:r>
    </w:p>
    <w:p w14:paraId="448E5595" w14:textId="77777777" w:rsidR="00034BE7" w:rsidRPr="009B0D4C" w:rsidRDefault="00034BE7" w:rsidP="00034BE7">
      <w:pPr>
        <w:pStyle w:val="Nagwek2"/>
        <w:spacing w:before="0" w:after="120" w:line="276" w:lineRule="auto"/>
        <w:rPr>
          <w:rFonts w:asciiTheme="minorHAnsi" w:hAnsiTheme="minorHAnsi" w:cstheme="minorHAnsi"/>
          <w:bCs w:val="0"/>
          <w:sz w:val="24"/>
        </w:rPr>
      </w:pPr>
    </w:p>
    <w:p w14:paraId="23760A1A" w14:textId="77777777" w:rsidR="00034BE7" w:rsidRPr="009B0D4C" w:rsidRDefault="00034BE7" w:rsidP="00034BE7">
      <w:pPr>
        <w:pStyle w:val="Nagwek2"/>
        <w:spacing w:before="0" w:after="120" w:line="276" w:lineRule="auto"/>
        <w:rPr>
          <w:rFonts w:asciiTheme="minorHAnsi" w:hAnsiTheme="minorHAnsi" w:cstheme="minorHAnsi"/>
          <w:bCs w:val="0"/>
          <w:sz w:val="24"/>
        </w:rPr>
      </w:pPr>
      <w:r w:rsidRPr="009B0D4C">
        <w:rPr>
          <w:rFonts w:asciiTheme="minorHAnsi" w:hAnsiTheme="minorHAnsi" w:cstheme="minorHAnsi"/>
          <w:bCs w:val="0"/>
          <w:sz w:val="24"/>
        </w:rPr>
        <w:t>§ 5</w:t>
      </w:r>
      <w:r w:rsidRPr="009B0D4C">
        <w:rPr>
          <w:rFonts w:asciiTheme="minorHAnsi" w:hAnsiTheme="minorHAnsi" w:cstheme="minorHAnsi"/>
          <w:bCs w:val="0"/>
          <w:sz w:val="24"/>
        </w:rPr>
        <w:br/>
        <w:t>Rozstrzygnięcie konkursu</w:t>
      </w:r>
    </w:p>
    <w:p w14:paraId="026E3A2D" w14:textId="77777777" w:rsidR="00034BE7" w:rsidRPr="004D12D7" w:rsidRDefault="00034BE7" w:rsidP="00034BE7">
      <w:pPr>
        <w:spacing w:line="276" w:lineRule="auto"/>
        <w:rPr>
          <w:rFonts w:asciiTheme="minorHAnsi" w:hAnsiTheme="minorHAnsi" w:cstheme="minorHAnsi"/>
        </w:rPr>
      </w:pPr>
      <w:r w:rsidRPr="004D12D7">
        <w:rPr>
          <w:rFonts w:asciiTheme="minorHAnsi" w:hAnsiTheme="minorHAnsi" w:cstheme="minorHAnsi"/>
        </w:rPr>
        <w:t xml:space="preserve">Rozstrzygnięcie konkursu nastąpi w drodze Uchwały Zarządu Województwa Wielkopolskiego, od której nie przewiduje się trybu odwoławczego. </w:t>
      </w:r>
    </w:p>
    <w:p w14:paraId="59BA82B3" w14:textId="77777777" w:rsidR="00034BE7" w:rsidRPr="002A58C6" w:rsidRDefault="00034BE7" w:rsidP="00034BE7">
      <w:pPr>
        <w:pStyle w:val="Akapitzlist"/>
        <w:spacing w:line="276" w:lineRule="auto"/>
        <w:ind w:left="284"/>
        <w:jc w:val="both"/>
        <w:rPr>
          <w:rFonts w:asciiTheme="minorHAnsi" w:hAnsiTheme="minorHAnsi" w:cstheme="minorHAnsi"/>
          <w:sz w:val="22"/>
        </w:rPr>
      </w:pPr>
    </w:p>
    <w:p w14:paraId="6334E944" w14:textId="77777777" w:rsidR="00034BE7" w:rsidRPr="009B0D4C" w:rsidRDefault="00034BE7" w:rsidP="00034BE7">
      <w:pPr>
        <w:pStyle w:val="Nagwek2"/>
        <w:spacing w:before="0" w:after="120" w:line="276" w:lineRule="auto"/>
        <w:rPr>
          <w:rFonts w:asciiTheme="minorHAnsi" w:hAnsiTheme="minorHAnsi" w:cstheme="minorHAnsi"/>
          <w:bCs w:val="0"/>
          <w:sz w:val="24"/>
        </w:rPr>
      </w:pPr>
      <w:r w:rsidRPr="009B0D4C">
        <w:rPr>
          <w:rFonts w:asciiTheme="minorHAnsi" w:hAnsiTheme="minorHAnsi" w:cstheme="minorHAnsi"/>
          <w:bCs w:val="0"/>
          <w:sz w:val="24"/>
        </w:rPr>
        <w:t>§ 6</w:t>
      </w:r>
    </w:p>
    <w:p w14:paraId="7FE5B72E" w14:textId="77777777" w:rsidR="00034BE7" w:rsidRPr="009B0D4C" w:rsidRDefault="00034BE7" w:rsidP="00034BE7">
      <w:pPr>
        <w:pStyle w:val="Nagwek2"/>
        <w:spacing w:before="0" w:after="120" w:line="276" w:lineRule="auto"/>
        <w:rPr>
          <w:rFonts w:asciiTheme="minorHAnsi" w:hAnsiTheme="minorHAnsi" w:cstheme="minorHAnsi"/>
          <w:bCs w:val="0"/>
          <w:sz w:val="24"/>
        </w:rPr>
      </w:pPr>
      <w:r w:rsidRPr="009B0D4C">
        <w:rPr>
          <w:rFonts w:asciiTheme="minorHAnsi" w:hAnsiTheme="minorHAnsi" w:cstheme="minorHAnsi"/>
          <w:bCs w:val="0"/>
          <w:sz w:val="24"/>
        </w:rPr>
        <w:t>Postanowienie końcowe</w:t>
      </w:r>
    </w:p>
    <w:p w14:paraId="2AB16BFA" w14:textId="77777777" w:rsidR="00034BE7" w:rsidRPr="004D12D7" w:rsidRDefault="00034BE7" w:rsidP="00034BE7">
      <w:pPr>
        <w:spacing w:line="276" w:lineRule="auto"/>
        <w:jc w:val="both"/>
        <w:rPr>
          <w:rFonts w:asciiTheme="minorHAnsi" w:hAnsiTheme="minorHAnsi" w:cstheme="minorHAnsi"/>
        </w:rPr>
      </w:pPr>
      <w:r w:rsidRPr="004D12D7">
        <w:rPr>
          <w:rFonts w:asciiTheme="minorHAnsi" w:hAnsiTheme="minorHAnsi" w:cstheme="minorHAnsi"/>
        </w:rPr>
        <w:t>W sprawach nieuregulowanych niniejszym Regulaminem zastosowanie mają odpowiednie przepisy Kodeksu cywilnego.</w:t>
      </w:r>
    </w:p>
    <w:p w14:paraId="738830DB" w14:textId="77777777" w:rsidR="00034BE7" w:rsidRPr="002A58C6" w:rsidRDefault="00034BE7" w:rsidP="00034BE7">
      <w:pPr>
        <w:spacing w:line="276" w:lineRule="auto"/>
        <w:rPr>
          <w:rFonts w:asciiTheme="minorHAnsi" w:hAnsiTheme="minorHAnsi" w:cstheme="minorHAnsi"/>
          <w:sz w:val="22"/>
        </w:rPr>
      </w:pPr>
    </w:p>
    <w:p w14:paraId="4AC735FF" w14:textId="77777777" w:rsidR="00034BE7" w:rsidRPr="002A58C6" w:rsidRDefault="00034BE7" w:rsidP="00034BE7">
      <w:pPr>
        <w:pStyle w:val="Nagwek2"/>
        <w:spacing w:before="0" w:line="276" w:lineRule="auto"/>
        <w:rPr>
          <w:rFonts w:asciiTheme="minorHAnsi" w:hAnsiTheme="minorHAnsi" w:cstheme="minorHAnsi"/>
        </w:rPr>
      </w:pPr>
    </w:p>
    <w:p w14:paraId="576F5BF7" w14:textId="77777777" w:rsidR="00034BE7" w:rsidRPr="002A58C6" w:rsidRDefault="00034BE7" w:rsidP="00034BE7">
      <w:pPr>
        <w:rPr>
          <w:rFonts w:asciiTheme="minorHAnsi" w:hAnsiTheme="minorHAnsi" w:cstheme="minorHAnsi"/>
          <w:b/>
          <w:bCs/>
          <w:iCs/>
          <w:sz w:val="22"/>
          <w:szCs w:val="28"/>
        </w:rPr>
      </w:pPr>
      <w:r w:rsidRPr="002A58C6">
        <w:rPr>
          <w:rFonts w:asciiTheme="minorHAnsi" w:hAnsiTheme="minorHAnsi" w:cstheme="minorHAnsi"/>
          <w:sz w:val="22"/>
        </w:rPr>
        <w:br w:type="page"/>
      </w:r>
    </w:p>
    <w:p w14:paraId="6627F4E2" w14:textId="4CC671A9" w:rsidR="00034BE7" w:rsidRPr="002A58C6" w:rsidRDefault="00034BE7" w:rsidP="00034BE7">
      <w:pPr>
        <w:suppressAutoHyphens/>
        <w:autoSpaceDN w:val="0"/>
        <w:ind w:left="4956"/>
        <w:jc w:val="center"/>
        <w:rPr>
          <w:rFonts w:asciiTheme="minorHAnsi" w:eastAsia="SimSun" w:hAnsiTheme="minorHAnsi" w:cstheme="minorHAnsi"/>
          <w:kern w:val="3"/>
        </w:rPr>
      </w:pPr>
      <w:r w:rsidRPr="002A58C6">
        <w:rPr>
          <w:rFonts w:asciiTheme="minorHAnsi" w:hAnsiTheme="minorHAnsi" w:cstheme="minorHAnsi"/>
          <w:color w:val="000000"/>
          <w:kern w:val="3"/>
        </w:rPr>
        <w:lastRenderedPageBreak/>
        <w:t>Załącznik do Regulaminu Pracy</w:t>
      </w:r>
    </w:p>
    <w:p w14:paraId="25EA805C" w14:textId="77777777" w:rsidR="00034BE7" w:rsidRPr="002A58C6" w:rsidRDefault="00034BE7" w:rsidP="00034BE7">
      <w:pPr>
        <w:suppressAutoHyphens/>
        <w:autoSpaceDN w:val="0"/>
        <w:ind w:left="4956"/>
        <w:jc w:val="center"/>
        <w:rPr>
          <w:rFonts w:asciiTheme="minorHAnsi" w:eastAsia="SimSun" w:hAnsiTheme="minorHAnsi" w:cstheme="minorHAnsi"/>
          <w:kern w:val="3"/>
        </w:rPr>
      </w:pPr>
      <w:r w:rsidRPr="002A58C6">
        <w:rPr>
          <w:rFonts w:asciiTheme="minorHAnsi" w:hAnsiTheme="minorHAnsi" w:cstheme="minorHAnsi"/>
          <w:color w:val="000000"/>
          <w:kern w:val="3"/>
        </w:rPr>
        <w:t>Komisji Konkursowej</w:t>
      </w:r>
    </w:p>
    <w:p w14:paraId="304AFF5F" w14:textId="77777777" w:rsidR="00034BE7" w:rsidRPr="002A58C6" w:rsidRDefault="00034BE7" w:rsidP="00034BE7">
      <w:pPr>
        <w:suppressAutoHyphens/>
        <w:autoSpaceDN w:val="0"/>
        <w:ind w:left="4956"/>
        <w:jc w:val="center"/>
        <w:rPr>
          <w:rFonts w:asciiTheme="minorHAnsi" w:hAnsiTheme="minorHAnsi" w:cstheme="minorHAnsi"/>
          <w:color w:val="000000"/>
          <w:kern w:val="3"/>
        </w:rPr>
      </w:pPr>
    </w:p>
    <w:p w14:paraId="4833B0F5" w14:textId="77777777" w:rsidR="00034BE7" w:rsidRPr="002A58C6" w:rsidRDefault="00034BE7" w:rsidP="00034BE7">
      <w:pPr>
        <w:suppressAutoHyphens/>
        <w:autoSpaceDN w:val="0"/>
        <w:ind w:left="4956"/>
        <w:jc w:val="center"/>
        <w:rPr>
          <w:rFonts w:asciiTheme="minorHAnsi" w:hAnsiTheme="minorHAnsi" w:cstheme="minorHAnsi"/>
          <w:color w:val="000000"/>
          <w:kern w:val="3"/>
        </w:rPr>
      </w:pPr>
    </w:p>
    <w:p w14:paraId="021891DB" w14:textId="77777777" w:rsidR="00034BE7" w:rsidRPr="002A58C6" w:rsidRDefault="00034BE7" w:rsidP="00034BE7">
      <w:pPr>
        <w:suppressAutoHyphens/>
        <w:autoSpaceDN w:val="0"/>
        <w:ind w:left="4956"/>
        <w:jc w:val="center"/>
        <w:rPr>
          <w:rFonts w:asciiTheme="minorHAnsi" w:eastAsia="SimSun" w:hAnsiTheme="minorHAnsi" w:cstheme="minorHAnsi"/>
          <w:kern w:val="3"/>
        </w:rPr>
      </w:pPr>
      <w:r w:rsidRPr="002A58C6">
        <w:rPr>
          <w:rFonts w:asciiTheme="minorHAnsi" w:hAnsiTheme="minorHAnsi" w:cstheme="minorHAnsi"/>
          <w:color w:val="000000"/>
          <w:kern w:val="3"/>
        </w:rPr>
        <w:t>Poznań, dnia ……………………</w:t>
      </w:r>
    </w:p>
    <w:p w14:paraId="03A032CA" w14:textId="77777777" w:rsidR="00034BE7" w:rsidRPr="002A58C6" w:rsidRDefault="00034BE7" w:rsidP="00034BE7">
      <w:pPr>
        <w:suppressAutoHyphens/>
        <w:autoSpaceDN w:val="0"/>
        <w:spacing w:before="28"/>
        <w:ind w:right="5384"/>
        <w:jc w:val="center"/>
        <w:rPr>
          <w:rFonts w:asciiTheme="minorHAnsi" w:eastAsia="SimSun" w:hAnsiTheme="minorHAnsi" w:cstheme="minorHAnsi"/>
          <w:kern w:val="3"/>
        </w:rPr>
      </w:pPr>
      <w:r w:rsidRPr="002A58C6">
        <w:rPr>
          <w:rFonts w:asciiTheme="minorHAnsi" w:hAnsiTheme="minorHAnsi" w:cstheme="minorHAnsi"/>
          <w:color w:val="000000"/>
          <w:kern w:val="3"/>
        </w:rPr>
        <w:t>………………………………………</w:t>
      </w:r>
      <w:r w:rsidRPr="002A58C6">
        <w:rPr>
          <w:rFonts w:asciiTheme="minorHAnsi" w:hAnsiTheme="minorHAnsi" w:cstheme="minorHAnsi"/>
          <w:color w:val="000000"/>
          <w:kern w:val="3"/>
        </w:rPr>
        <w:br/>
        <w:t>(imię i nazwisko)</w:t>
      </w:r>
    </w:p>
    <w:p w14:paraId="33C913A7" w14:textId="77777777" w:rsidR="00034BE7" w:rsidRPr="002A58C6" w:rsidRDefault="00034BE7" w:rsidP="00034BE7">
      <w:pPr>
        <w:suppressAutoHyphens/>
        <w:autoSpaceDN w:val="0"/>
        <w:jc w:val="center"/>
        <w:rPr>
          <w:rFonts w:asciiTheme="minorHAnsi" w:hAnsiTheme="minorHAnsi" w:cstheme="minorHAnsi"/>
          <w:b/>
          <w:bCs/>
          <w:color w:val="000000"/>
          <w:kern w:val="3"/>
        </w:rPr>
      </w:pPr>
    </w:p>
    <w:p w14:paraId="4403B4D7" w14:textId="77777777" w:rsidR="00034BE7" w:rsidRPr="002A58C6" w:rsidRDefault="00034BE7" w:rsidP="00034BE7">
      <w:pPr>
        <w:suppressAutoHyphens/>
        <w:autoSpaceDN w:val="0"/>
        <w:spacing w:before="28"/>
        <w:jc w:val="both"/>
        <w:rPr>
          <w:rFonts w:asciiTheme="minorHAnsi" w:hAnsiTheme="minorHAnsi" w:cstheme="minorHAnsi"/>
          <w:color w:val="000000"/>
          <w:kern w:val="3"/>
        </w:rPr>
      </w:pPr>
    </w:p>
    <w:p w14:paraId="5D3D7C20" w14:textId="77777777" w:rsidR="00034BE7" w:rsidRPr="002A58C6" w:rsidRDefault="00034BE7" w:rsidP="00034BE7">
      <w:pPr>
        <w:suppressAutoHyphens/>
        <w:autoSpaceDN w:val="0"/>
        <w:jc w:val="center"/>
        <w:rPr>
          <w:rFonts w:asciiTheme="minorHAnsi" w:hAnsiTheme="minorHAnsi" w:cstheme="minorHAnsi"/>
          <w:b/>
          <w:bCs/>
          <w:color w:val="000000"/>
          <w:kern w:val="3"/>
        </w:rPr>
      </w:pPr>
    </w:p>
    <w:p w14:paraId="1ACFBBE2" w14:textId="77777777" w:rsidR="00034BE7" w:rsidRPr="002A58C6" w:rsidRDefault="00034BE7" w:rsidP="00034BE7">
      <w:pPr>
        <w:suppressAutoHyphens/>
        <w:autoSpaceDN w:val="0"/>
        <w:jc w:val="center"/>
        <w:rPr>
          <w:rFonts w:asciiTheme="minorHAnsi" w:eastAsia="SimSun" w:hAnsiTheme="minorHAnsi" w:cstheme="minorHAnsi"/>
          <w:kern w:val="3"/>
        </w:rPr>
      </w:pPr>
      <w:r w:rsidRPr="002A58C6">
        <w:rPr>
          <w:rFonts w:asciiTheme="minorHAnsi" w:hAnsiTheme="minorHAnsi" w:cstheme="minorHAnsi"/>
          <w:b/>
          <w:bCs/>
          <w:color w:val="000000"/>
          <w:kern w:val="3"/>
        </w:rPr>
        <w:t xml:space="preserve">DEKLARACJA UDZIAŁU W PRACACH KOMISJI KONKURSOWEJ ORAZ OŚWIADCZENIE </w:t>
      </w:r>
      <w:r w:rsidRPr="002A58C6">
        <w:rPr>
          <w:rFonts w:asciiTheme="minorHAnsi" w:hAnsiTheme="minorHAnsi" w:cstheme="minorHAnsi"/>
          <w:b/>
          <w:bCs/>
          <w:color w:val="000000"/>
          <w:kern w:val="3"/>
        </w:rPr>
        <w:br/>
        <w:t>W SPRAWIE UNIKANIA KONFLIKTU INTERESÓW</w:t>
      </w:r>
    </w:p>
    <w:p w14:paraId="2E6781ED" w14:textId="77777777" w:rsidR="00034BE7" w:rsidRPr="002A58C6" w:rsidRDefault="00034BE7" w:rsidP="00034BE7">
      <w:pPr>
        <w:suppressAutoHyphens/>
        <w:autoSpaceDN w:val="0"/>
        <w:spacing w:before="28"/>
        <w:jc w:val="both"/>
        <w:rPr>
          <w:rFonts w:asciiTheme="minorHAnsi" w:hAnsiTheme="minorHAnsi" w:cstheme="minorHAnsi"/>
          <w:color w:val="000000"/>
          <w:kern w:val="3"/>
        </w:rPr>
      </w:pPr>
    </w:p>
    <w:p w14:paraId="53F03D1C" w14:textId="77777777" w:rsidR="00034BE7" w:rsidRPr="002A58C6" w:rsidRDefault="00034BE7" w:rsidP="00034BE7">
      <w:pPr>
        <w:jc w:val="both"/>
        <w:rPr>
          <w:rFonts w:asciiTheme="minorHAnsi" w:hAnsiTheme="minorHAnsi" w:cstheme="minorHAnsi"/>
        </w:rPr>
      </w:pPr>
    </w:p>
    <w:p w14:paraId="4265371C" w14:textId="07B9CFB7" w:rsidR="00034BE7" w:rsidRPr="002A58C6" w:rsidRDefault="00034BE7" w:rsidP="00034BE7">
      <w:pPr>
        <w:spacing w:line="276" w:lineRule="auto"/>
        <w:rPr>
          <w:rFonts w:asciiTheme="minorHAnsi" w:hAnsiTheme="minorHAnsi" w:cstheme="minorHAnsi"/>
        </w:rPr>
      </w:pPr>
      <w:r w:rsidRPr="002A58C6">
        <w:rPr>
          <w:rFonts w:asciiTheme="minorHAnsi" w:hAnsiTheme="minorHAnsi" w:cstheme="minorHAnsi"/>
        </w:rPr>
        <w:t xml:space="preserve">Ja, niżej podpisany/a, oświadczam, że zgadzam się na udział w </w:t>
      </w:r>
      <w:r w:rsidRPr="002A58C6">
        <w:rPr>
          <w:rFonts w:asciiTheme="minorHAnsi" w:hAnsiTheme="minorHAnsi" w:cstheme="minorHAnsi"/>
          <w:bCs/>
        </w:rPr>
        <w:t>wyborze realizatora Programu leczenia niepłodności metodą zapłodnienia pozaustrojowego dla mieszkańców województwa wielkopolskiego</w:t>
      </w:r>
      <w:r>
        <w:rPr>
          <w:rFonts w:asciiTheme="minorHAnsi" w:hAnsiTheme="minorHAnsi" w:cstheme="minorHAnsi"/>
          <w:bCs/>
        </w:rPr>
        <w:t xml:space="preserve"> w 2024</w:t>
      </w:r>
      <w:r w:rsidRPr="002A58C6">
        <w:rPr>
          <w:rFonts w:asciiTheme="minorHAnsi" w:hAnsiTheme="minorHAnsi" w:cstheme="minorHAnsi"/>
          <w:bCs/>
        </w:rPr>
        <w:t xml:space="preserve"> roku.</w:t>
      </w:r>
    </w:p>
    <w:p w14:paraId="40000224" w14:textId="77777777" w:rsidR="00034BE7" w:rsidRPr="002A58C6" w:rsidRDefault="00034BE7" w:rsidP="00034BE7">
      <w:pPr>
        <w:spacing w:line="276" w:lineRule="auto"/>
        <w:jc w:val="both"/>
        <w:rPr>
          <w:rFonts w:asciiTheme="minorHAnsi" w:hAnsiTheme="minorHAnsi" w:cstheme="minorHAnsi"/>
        </w:rPr>
      </w:pPr>
    </w:p>
    <w:p w14:paraId="5B5EF82B" w14:textId="77777777" w:rsidR="00034BE7" w:rsidRPr="002A58C6" w:rsidRDefault="00034BE7" w:rsidP="00034BE7">
      <w:pPr>
        <w:jc w:val="both"/>
        <w:rPr>
          <w:rFonts w:asciiTheme="minorHAnsi" w:hAnsiTheme="minorHAnsi" w:cstheme="minorHAnsi"/>
        </w:rPr>
      </w:pPr>
    </w:p>
    <w:p w14:paraId="65636256" w14:textId="77777777" w:rsidR="00034BE7" w:rsidRPr="002A58C6" w:rsidRDefault="00034BE7" w:rsidP="00034BE7">
      <w:pPr>
        <w:suppressAutoHyphens/>
        <w:autoSpaceDN w:val="0"/>
        <w:spacing w:before="28" w:line="276" w:lineRule="auto"/>
        <w:rPr>
          <w:rFonts w:asciiTheme="minorHAnsi" w:hAnsiTheme="minorHAnsi" w:cstheme="minorHAnsi"/>
          <w:color w:val="000000"/>
          <w:kern w:val="3"/>
        </w:rPr>
      </w:pPr>
      <w:r w:rsidRPr="002A58C6">
        <w:rPr>
          <w:rFonts w:asciiTheme="minorHAnsi" w:hAnsiTheme="minorHAnsi" w:cstheme="minorHAnsi"/>
          <w:color w:val="000000"/>
          <w:kern w:val="3"/>
        </w:rPr>
        <w:t>Składając tę deklarację, oświadczam, że:</w:t>
      </w:r>
    </w:p>
    <w:p w14:paraId="30C0597B" w14:textId="77777777" w:rsidR="00034BE7" w:rsidRPr="002A58C6" w:rsidRDefault="00034BE7" w:rsidP="00034BE7">
      <w:pPr>
        <w:numPr>
          <w:ilvl w:val="0"/>
          <w:numId w:val="24"/>
        </w:numPr>
        <w:suppressAutoHyphens/>
        <w:autoSpaceDN w:val="0"/>
        <w:spacing w:before="28" w:line="276" w:lineRule="auto"/>
        <w:rPr>
          <w:rFonts w:asciiTheme="minorHAnsi" w:eastAsia="SimSun" w:hAnsiTheme="minorHAnsi" w:cstheme="minorHAnsi"/>
          <w:kern w:val="3"/>
        </w:rPr>
      </w:pPr>
      <w:r w:rsidRPr="002A58C6">
        <w:rPr>
          <w:rFonts w:asciiTheme="minorHAnsi" w:hAnsiTheme="minorHAnsi" w:cstheme="minorHAnsi"/>
          <w:color w:val="000000"/>
          <w:kern w:val="3"/>
        </w:rPr>
        <w:t>nie reprezentuję żadnego podmiotu biorącego udział w naborze,</w:t>
      </w:r>
    </w:p>
    <w:p w14:paraId="5E358E29" w14:textId="77777777" w:rsidR="00034BE7" w:rsidRPr="002A58C6" w:rsidRDefault="00034BE7" w:rsidP="00034BE7">
      <w:pPr>
        <w:numPr>
          <w:ilvl w:val="0"/>
          <w:numId w:val="24"/>
        </w:numPr>
        <w:suppressAutoHyphens/>
        <w:autoSpaceDN w:val="0"/>
        <w:spacing w:before="28" w:line="276" w:lineRule="auto"/>
        <w:rPr>
          <w:rFonts w:asciiTheme="minorHAnsi" w:eastAsia="SimSun" w:hAnsiTheme="minorHAnsi" w:cstheme="minorHAnsi"/>
          <w:kern w:val="3"/>
        </w:rPr>
      </w:pPr>
      <w:r w:rsidRPr="002A58C6">
        <w:rPr>
          <w:rFonts w:asciiTheme="minorHAnsi" w:hAnsiTheme="minorHAnsi" w:cstheme="minorHAnsi"/>
          <w:color w:val="000000"/>
          <w:kern w:val="3"/>
        </w:rPr>
        <w:t>korzystam z pełni praw publicznych oraz że w okresie ostatnich 3 lat nie pozostawałem/</w:t>
      </w:r>
      <w:proofErr w:type="spellStart"/>
      <w:r w:rsidRPr="002A58C6">
        <w:rPr>
          <w:rFonts w:asciiTheme="minorHAnsi" w:hAnsiTheme="minorHAnsi" w:cstheme="minorHAnsi"/>
          <w:color w:val="000000"/>
          <w:kern w:val="3"/>
        </w:rPr>
        <w:t>am</w:t>
      </w:r>
      <w:proofErr w:type="spellEnd"/>
      <w:r w:rsidRPr="002A58C6">
        <w:rPr>
          <w:rFonts w:asciiTheme="minorHAnsi" w:hAnsiTheme="minorHAnsi" w:cstheme="minorHAnsi"/>
          <w:color w:val="000000"/>
          <w:kern w:val="3"/>
        </w:rPr>
        <w:t xml:space="preserve"> w stosunku pracy lub zlecenia z żadnym wnioskodawcą oraz nie byłem/</w:t>
      </w:r>
      <w:proofErr w:type="spellStart"/>
      <w:r w:rsidRPr="002A58C6">
        <w:rPr>
          <w:rFonts w:asciiTheme="minorHAnsi" w:hAnsiTheme="minorHAnsi" w:cstheme="minorHAnsi"/>
          <w:color w:val="000000"/>
          <w:kern w:val="3"/>
        </w:rPr>
        <w:t>am</w:t>
      </w:r>
      <w:proofErr w:type="spellEnd"/>
      <w:r w:rsidRPr="002A58C6">
        <w:rPr>
          <w:rFonts w:asciiTheme="minorHAnsi" w:hAnsiTheme="minorHAnsi" w:cstheme="minorHAnsi"/>
          <w:color w:val="000000"/>
          <w:kern w:val="3"/>
        </w:rPr>
        <w:t xml:space="preserve"> członkiem władz któregokolwiek wnioskodawcy,</w:t>
      </w:r>
    </w:p>
    <w:p w14:paraId="479BA9DD" w14:textId="77777777" w:rsidR="00034BE7" w:rsidRPr="002A58C6" w:rsidRDefault="00034BE7" w:rsidP="00034BE7">
      <w:pPr>
        <w:numPr>
          <w:ilvl w:val="0"/>
          <w:numId w:val="24"/>
        </w:numPr>
        <w:suppressAutoHyphens/>
        <w:autoSpaceDN w:val="0"/>
        <w:spacing w:before="28" w:line="276" w:lineRule="auto"/>
        <w:rPr>
          <w:rFonts w:asciiTheme="minorHAnsi" w:eastAsia="SimSun" w:hAnsiTheme="minorHAnsi" w:cstheme="minorHAnsi"/>
          <w:kern w:val="3"/>
        </w:rPr>
      </w:pPr>
      <w:r w:rsidRPr="002A58C6">
        <w:rPr>
          <w:rFonts w:asciiTheme="minorHAnsi" w:hAnsiTheme="minorHAnsi" w:cstheme="minorHAnsi"/>
          <w:color w:val="000000"/>
          <w:kern w:val="3"/>
        </w:rPr>
        <w:t>nie pozostaję wobec wnioskodawców biorących udział w konkursie w stosunku prawnym lub faktycznym, który mógłby budzić uzasadnione wątpliwości, co do mojej bezstronności.</w:t>
      </w:r>
    </w:p>
    <w:p w14:paraId="0F71B552" w14:textId="74033429" w:rsidR="00DE56AD" w:rsidRPr="00DE56AD" w:rsidRDefault="00034BE7" w:rsidP="00DE56AD">
      <w:pPr>
        <w:numPr>
          <w:ilvl w:val="0"/>
          <w:numId w:val="24"/>
        </w:numPr>
        <w:suppressAutoHyphens/>
        <w:autoSpaceDN w:val="0"/>
        <w:spacing w:before="28" w:line="276" w:lineRule="auto"/>
        <w:rPr>
          <w:rFonts w:asciiTheme="minorHAnsi" w:hAnsiTheme="minorHAnsi" w:cstheme="minorHAnsi"/>
          <w:color w:val="000000"/>
          <w:kern w:val="3"/>
        </w:rPr>
      </w:pPr>
      <w:r w:rsidRPr="002A58C6">
        <w:rPr>
          <w:rFonts w:asciiTheme="minorHAnsi" w:hAnsiTheme="minorHAnsi" w:cstheme="minorHAnsi"/>
          <w:color w:val="000000"/>
          <w:kern w:val="3"/>
        </w:rPr>
        <w:t xml:space="preserve">wskazane powyżej dane są prawdziwe </w:t>
      </w:r>
      <w:r w:rsidR="00DE56AD" w:rsidRPr="00DE56AD">
        <w:rPr>
          <w:rFonts w:asciiTheme="minorHAnsi" w:hAnsiTheme="minorHAnsi" w:cstheme="minorHAnsi"/>
          <w:color w:val="000000"/>
          <w:kern w:val="3"/>
        </w:rPr>
        <w:t>i zgodnie art. 6 ust. 1 lit a) Rozporządzenia Parlamentu Europejskiego i Rady (UE) 2016/679 z dnia 27 kwietnia 2016 r. w sprawie ochrony osób fizycznych w związku z przetwarzaniem danych osobowych i w sprawie swobodnego przepływu takich danych oraz uchylenia dyrektywy 95/46/WE (Dz. Urz. UE.L Nr 119), zwanego RODO, wyrażam zgodę na przetwarzanie moich danych osobowych dla potrzeb niezbędnych do realizacji procesu wyboru członków Komisji Konkursowej w naborze ofert, ogłoszonym przez Zarząd Województwa Wielkopolskiego.</w:t>
      </w:r>
    </w:p>
    <w:p w14:paraId="39D05D80" w14:textId="77777777" w:rsidR="00034BE7" w:rsidRPr="002A58C6" w:rsidRDefault="00034BE7" w:rsidP="00DE56AD">
      <w:pPr>
        <w:suppressAutoHyphens/>
        <w:autoSpaceDN w:val="0"/>
        <w:spacing w:before="28" w:line="276" w:lineRule="auto"/>
        <w:ind w:left="720"/>
        <w:rPr>
          <w:rFonts w:asciiTheme="minorHAnsi" w:eastAsia="SimSun" w:hAnsiTheme="minorHAnsi" w:cstheme="minorHAnsi"/>
          <w:kern w:val="3"/>
        </w:rPr>
      </w:pPr>
    </w:p>
    <w:p w14:paraId="099FC5A7" w14:textId="77777777" w:rsidR="00034BE7" w:rsidRPr="002A58C6" w:rsidRDefault="00034BE7" w:rsidP="00034BE7">
      <w:pPr>
        <w:suppressAutoHyphens/>
        <w:autoSpaceDN w:val="0"/>
        <w:spacing w:before="28" w:line="276" w:lineRule="auto"/>
        <w:jc w:val="both"/>
        <w:rPr>
          <w:rFonts w:asciiTheme="minorHAnsi" w:hAnsiTheme="minorHAnsi" w:cstheme="minorHAnsi"/>
          <w:color w:val="000000"/>
          <w:kern w:val="3"/>
        </w:rPr>
      </w:pPr>
    </w:p>
    <w:p w14:paraId="516E5C74" w14:textId="77777777" w:rsidR="00034BE7" w:rsidRPr="002A58C6" w:rsidRDefault="00034BE7" w:rsidP="00034BE7">
      <w:pPr>
        <w:suppressAutoHyphens/>
        <w:autoSpaceDN w:val="0"/>
        <w:spacing w:before="28"/>
        <w:jc w:val="both"/>
        <w:rPr>
          <w:rFonts w:asciiTheme="minorHAnsi" w:hAnsiTheme="minorHAnsi" w:cstheme="minorHAnsi"/>
          <w:color w:val="000000"/>
          <w:kern w:val="3"/>
        </w:rPr>
      </w:pPr>
    </w:p>
    <w:p w14:paraId="11DD9E3E" w14:textId="77777777" w:rsidR="00034BE7" w:rsidRPr="002A58C6" w:rsidRDefault="00034BE7" w:rsidP="00034BE7">
      <w:pPr>
        <w:suppressAutoHyphens/>
        <w:autoSpaceDN w:val="0"/>
        <w:spacing w:before="28"/>
        <w:jc w:val="both"/>
        <w:rPr>
          <w:rFonts w:asciiTheme="minorHAnsi" w:hAnsiTheme="minorHAnsi" w:cstheme="minorHAnsi"/>
          <w:color w:val="000000"/>
          <w:kern w:val="3"/>
        </w:rPr>
      </w:pPr>
    </w:p>
    <w:p w14:paraId="7E0C6AAA" w14:textId="77777777" w:rsidR="00034BE7" w:rsidRPr="002A58C6" w:rsidRDefault="00034BE7" w:rsidP="00034BE7">
      <w:pPr>
        <w:suppressAutoHyphens/>
        <w:autoSpaceDN w:val="0"/>
        <w:spacing w:before="28"/>
        <w:ind w:left="5664"/>
        <w:jc w:val="center"/>
        <w:rPr>
          <w:rFonts w:asciiTheme="minorHAnsi" w:eastAsia="SimSun" w:hAnsiTheme="minorHAnsi" w:cstheme="minorHAnsi"/>
          <w:kern w:val="3"/>
          <w:sz w:val="20"/>
          <w:szCs w:val="20"/>
        </w:rPr>
      </w:pPr>
      <w:r w:rsidRPr="002A58C6">
        <w:rPr>
          <w:rFonts w:asciiTheme="minorHAnsi" w:hAnsiTheme="minorHAnsi" w:cstheme="minorHAnsi"/>
          <w:color w:val="000000"/>
          <w:kern w:val="3"/>
        </w:rPr>
        <w:t>...................................................</w:t>
      </w:r>
      <w:r w:rsidRPr="002A58C6">
        <w:rPr>
          <w:rFonts w:asciiTheme="minorHAnsi" w:hAnsiTheme="minorHAnsi" w:cstheme="minorHAnsi"/>
          <w:color w:val="000000"/>
          <w:kern w:val="3"/>
          <w:sz w:val="20"/>
          <w:szCs w:val="20"/>
        </w:rPr>
        <w:t xml:space="preserve">                                    (czytelny podpis)</w:t>
      </w:r>
    </w:p>
    <w:p w14:paraId="011A97B4" w14:textId="5812CF8B" w:rsidR="00964E42" w:rsidRPr="00964E42" w:rsidRDefault="00964E42" w:rsidP="00964E42">
      <w:pPr>
        <w:rPr>
          <w:rFonts w:ascii="Garamond" w:hAnsi="Garamond"/>
        </w:rPr>
      </w:pPr>
    </w:p>
    <w:p w14:paraId="758AD50A" w14:textId="6A1BD0CC" w:rsidR="00964E42" w:rsidRDefault="00964E42" w:rsidP="00F360C1">
      <w:pPr>
        <w:pStyle w:val="Default"/>
        <w:rPr>
          <w:rFonts w:ascii="Garamond" w:hAnsi="Garamond"/>
          <w:sz w:val="22"/>
          <w:szCs w:val="22"/>
        </w:rPr>
      </w:pPr>
    </w:p>
    <w:sectPr w:rsidR="00964E42" w:rsidSect="006D75C8">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9411F" w14:textId="77777777" w:rsidR="002A2E30" w:rsidRDefault="002A2E30" w:rsidP="006A435A">
      <w:r>
        <w:separator/>
      </w:r>
    </w:p>
  </w:endnote>
  <w:endnote w:type="continuationSeparator" w:id="0">
    <w:p w14:paraId="09298D14" w14:textId="77777777" w:rsidR="002A2E30" w:rsidRDefault="002A2E30" w:rsidP="006A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esNewRoman">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49910" w14:textId="77777777" w:rsidR="00034BE7" w:rsidRPr="007E2441" w:rsidRDefault="00034BE7" w:rsidP="00815DF6">
    <w:pPr>
      <w:pStyle w:val="Stopka"/>
      <w:jc w:val="right"/>
      <w:rPr>
        <w:rFonts w:ascii="Garamond" w:hAnsi="Garamond"/>
        <w:sz w:val="20"/>
        <w:szCs w:val="20"/>
      </w:rPr>
    </w:pPr>
  </w:p>
  <w:p w14:paraId="3580D973" w14:textId="77777777" w:rsidR="00034BE7" w:rsidRDefault="00034BE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20"/>
        <w:szCs w:val="20"/>
      </w:rPr>
      <w:id w:val="1604227482"/>
      <w:docPartObj>
        <w:docPartGallery w:val="Page Numbers (Bottom of Page)"/>
        <w:docPartUnique/>
      </w:docPartObj>
    </w:sdtPr>
    <w:sdtEndPr/>
    <w:sdtContent>
      <w:sdt>
        <w:sdtPr>
          <w:rPr>
            <w:rFonts w:ascii="Garamond" w:hAnsi="Garamond"/>
            <w:sz w:val="20"/>
            <w:szCs w:val="20"/>
          </w:rPr>
          <w:id w:val="463005474"/>
          <w:docPartObj>
            <w:docPartGallery w:val="Page Numbers (Top of Page)"/>
            <w:docPartUnique/>
          </w:docPartObj>
        </w:sdtPr>
        <w:sdtEndPr/>
        <w:sdtContent>
          <w:p w14:paraId="722E47FF" w14:textId="77777777" w:rsidR="00034BE7" w:rsidRPr="007E2441" w:rsidRDefault="000228A5" w:rsidP="00815DF6">
            <w:pPr>
              <w:pStyle w:val="Stopka"/>
              <w:jc w:val="right"/>
              <w:rPr>
                <w:rFonts w:ascii="Garamond" w:hAnsi="Garamond"/>
                <w:sz w:val="20"/>
                <w:szCs w:val="20"/>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20"/>
        <w:szCs w:val="20"/>
      </w:rPr>
      <w:id w:val="829017923"/>
      <w:docPartObj>
        <w:docPartGallery w:val="Page Numbers (Bottom of Page)"/>
        <w:docPartUnique/>
      </w:docPartObj>
    </w:sdtPr>
    <w:sdtEndPr/>
    <w:sdtContent>
      <w:sdt>
        <w:sdtPr>
          <w:rPr>
            <w:rFonts w:ascii="Garamond" w:hAnsi="Garamond"/>
            <w:sz w:val="20"/>
            <w:szCs w:val="20"/>
          </w:rPr>
          <w:id w:val="-1518839765"/>
          <w:docPartObj>
            <w:docPartGallery w:val="Page Numbers (Top of Page)"/>
            <w:docPartUnique/>
          </w:docPartObj>
        </w:sdtPr>
        <w:sdtEndPr/>
        <w:sdtContent>
          <w:p w14:paraId="5CA6F3A7" w14:textId="77777777" w:rsidR="00034BE7" w:rsidRPr="007E2441" w:rsidRDefault="000228A5" w:rsidP="00815DF6">
            <w:pPr>
              <w:pStyle w:val="Stopka"/>
              <w:jc w:val="right"/>
              <w:rPr>
                <w:rFonts w:ascii="Garamond" w:hAnsi="Garamond"/>
                <w:sz w:val="20"/>
                <w:szCs w:val="20"/>
              </w:rPr>
            </w:pPr>
          </w:p>
        </w:sdtContent>
      </w:sdt>
    </w:sdtContent>
  </w:sdt>
  <w:p w14:paraId="0BDE31B3" w14:textId="77777777" w:rsidR="00034BE7" w:rsidRDefault="00034BE7">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2CD13" w14:textId="77777777" w:rsidR="00034BE7" w:rsidRPr="007E2441" w:rsidRDefault="00034BE7" w:rsidP="00815DF6">
    <w:pPr>
      <w:pStyle w:val="Stopka"/>
      <w:jc w:val="right"/>
      <w:rPr>
        <w:rFonts w:ascii="Garamond" w:hAnsi="Garamo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145CD" w14:textId="77777777" w:rsidR="002A2E30" w:rsidRDefault="002A2E30" w:rsidP="006A435A">
      <w:r>
        <w:separator/>
      </w:r>
    </w:p>
  </w:footnote>
  <w:footnote w:type="continuationSeparator" w:id="0">
    <w:p w14:paraId="6C4E5FCD" w14:textId="77777777" w:rsidR="002A2E30" w:rsidRDefault="002A2E30" w:rsidP="006A435A">
      <w:r>
        <w:continuationSeparator/>
      </w:r>
    </w:p>
  </w:footnote>
  <w:footnote w:id="1">
    <w:p w14:paraId="40DF3C6E" w14:textId="77777777" w:rsidR="00034BE7" w:rsidRPr="001B039A" w:rsidRDefault="00034BE7" w:rsidP="00034BE7">
      <w:pPr>
        <w:rPr>
          <w:rFonts w:asciiTheme="minorHAnsi" w:hAnsiTheme="minorHAnsi" w:cstheme="minorHAnsi"/>
          <w:color w:val="000000"/>
          <w:sz w:val="18"/>
          <w:szCs w:val="18"/>
        </w:rPr>
      </w:pPr>
      <w:r w:rsidRPr="001B039A">
        <w:rPr>
          <w:rStyle w:val="Odwoanieprzypisudolnego"/>
          <w:rFonts w:asciiTheme="minorHAnsi" w:hAnsiTheme="minorHAnsi" w:cstheme="minorHAnsi"/>
          <w:sz w:val="18"/>
          <w:szCs w:val="18"/>
        </w:rPr>
        <w:footnoteRef/>
      </w:r>
      <w:r w:rsidRPr="001B039A">
        <w:rPr>
          <w:rFonts w:asciiTheme="minorHAnsi" w:hAnsiTheme="minorHAnsi" w:cstheme="minorHAnsi"/>
          <w:sz w:val="18"/>
          <w:szCs w:val="18"/>
        </w:rPr>
        <w:t xml:space="preserve"> </w:t>
      </w:r>
      <w:r w:rsidRPr="001B039A">
        <w:rPr>
          <w:rFonts w:asciiTheme="minorHAnsi" w:hAnsiTheme="minorHAnsi" w:cstheme="minorHAnsi"/>
          <w:color w:val="000000"/>
          <w:sz w:val="18"/>
          <w:szCs w:val="18"/>
        </w:rPr>
        <w:t xml:space="preserve">Kryterium będzie weryfikowane w oparciu o rejestry znajdujące się na stronie internetowej </w:t>
      </w:r>
      <w:hyperlink r:id="rId1" w:history="1">
        <w:r w:rsidRPr="001B039A">
          <w:rPr>
            <w:rStyle w:val="Hipercze"/>
            <w:rFonts w:asciiTheme="minorHAnsi" w:hAnsiTheme="minorHAnsi" w:cstheme="minorHAnsi"/>
            <w:sz w:val="18"/>
            <w:szCs w:val="18"/>
          </w:rPr>
          <w:t>http://rpwdl.csioz.gov.pl</w:t>
        </w:r>
      </w:hyperlink>
      <w:r w:rsidRPr="001B039A">
        <w:rPr>
          <w:rFonts w:asciiTheme="minorHAnsi" w:hAnsiTheme="minorHAnsi" w:cstheme="minorHAnsi"/>
          <w:color w:val="000000"/>
          <w:sz w:val="18"/>
          <w:szCs w:val="18"/>
        </w:rPr>
        <w:t xml:space="preserve"> na podstawie danych podanych w ofercie. </w:t>
      </w:r>
    </w:p>
  </w:footnote>
  <w:footnote w:id="2">
    <w:p w14:paraId="4F1E1BE1" w14:textId="77777777" w:rsidR="00034BE7" w:rsidRPr="001B039A" w:rsidRDefault="00034BE7" w:rsidP="00034BE7">
      <w:pPr>
        <w:rPr>
          <w:rFonts w:asciiTheme="minorHAnsi" w:hAnsiTheme="minorHAnsi" w:cstheme="minorHAnsi"/>
          <w:color w:val="000000"/>
          <w:sz w:val="18"/>
          <w:szCs w:val="18"/>
        </w:rPr>
      </w:pPr>
      <w:r w:rsidRPr="001B039A">
        <w:rPr>
          <w:rStyle w:val="Odwoanieprzypisudolnego"/>
          <w:rFonts w:asciiTheme="minorHAnsi" w:hAnsiTheme="minorHAnsi" w:cstheme="minorHAnsi"/>
          <w:sz w:val="18"/>
          <w:szCs w:val="18"/>
        </w:rPr>
        <w:footnoteRef/>
      </w:r>
      <w:r w:rsidRPr="001B039A">
        <w:rPr>
          <w:rFonts w:asciiTheme="minorHAnsi" w:hAnsiTheme="minorHAnsi" w:cstheme="minorHAnsi"/>
          <w:sz w:val="18"/>
          <w:szCs w:val="18"/>
        </w:rPr>
        <w:t xml:space="preserve"> </w:t>
      </w:r>
      <w:r w:rsidRPr="001B039A">
        <w:rPr>
          <w:rFonts w:asciiTheme="minorHAnsi" w:hAnsiTheme="minorHAnsi" w:cstheme="minorHAnsi"/>
          <w:color w:val="000000"/>
          <w:sz w:val="18"/>
          <w:szCs w:val="18"/>
        </w:rPr>
        <w:t xml:space="preserve">Kryterium będzie weryfikowane w oparciu o rejestr znajdujący się na stronie internetowej </w:t>
      </w:r>
      <w:hyperlink r:id="rId2" w:history="1">
        <w:r w:rsidRPr="001B039A">
          <w:rPr>
            <w:rStyle w:val="Hipercze"/>
            <w:rFonts w:asciiTheme="minorHAnsi" w:hAnsiTheme="minorHAnsi" w:cstheme="minorHAnsi"/>
            <w:sz w:val="18"/>
            <w:szCs w:val="18"/>
          </w:rPr>
          <w:t>https://roib.rejestrymedyczne.csioz.gov.pl/</w:t>
        </w:r>
      </w:hyperlink>
      <w:r w:rsidRPr="001B039A">
        <w:rPr>
          <w:rFonts w:asciiTheme="minorHAnsi" w:hAnsiTheme="minorHAnsi" w:cstheme="minorHAnsi"/>
          <w:sz w:val="18"/>
          <w:szCs w:val="18"/>
        </w:rPr>
        <w:t xml:space="preserve"> </w:t>
      </w:r>
      <w:r w:rsidRPr="001B039A">
        <w:rPr>
          <w:rFonts w:asciiTheme="minorHAnsi" w:hAnsiTheme="minorHAnsi" w:cstheme="minorHAnsi"/>
          <w:color w:val="000000"/>
          <w:sz w:val="18"/>
          <w:szCs w:val="18"/>
        </w:rPr>
        <w:t xml:space="preserve">na podstawie danych podanych w ofercie. </w:t>
      </w:r>
    </w:p>
    <w:p w14:paraId="5120715C" w14:textId="77777777" w:rsidR="00034BE7" w:rsidRPr="007E2441" w:rsidRDefault="00034BE7" w:rsidP="00034BE7">
      <w:pPr>
        <w:pStyle w:val="Tekstprzypisudolnego"/>
        <w:rPr>
          <w:rFonts w:ascii="Garamond" w:hAnsi="Garamond"/>
        </w:rPr>
      </w:pPr>
    </w:p>
    <w:p w14:paraId="64A9C277" w14:textId="77777777" w:rsidR="00034BE7" w:rsidRDefault="00034BE7" w:rsidP="00034BE7">
      <w:pPr>
        <w:pStyle w:val="Tekstprzypisudolnego"/>
      </w:pPr>
    </w:p>
  </w:footnote>
  <w:footnote w:id="3">
    <w:p w14:paraId="5F964C95" w14:textId="77777777" w:rsidR="00034BE7" w:rsidRPr="00550E91" w:rsidRDefault="00034BE7" w:rsidP="00034BE7">
      <w:pPr>
        <w:pStyle w:val="Tekstprzypisudolnego"/>
        <w:rPr>
          <w:rFonts w:asciiTheme="minorHAnsi" w:hAnsiTheme="minorHAnsi" w:cstheme="minorHAnsi"/>
          <w:sz w:val="16"/>
          <w:szCs w:val="16"/>
        </w:rPr>
      </w:pPr>
      <w:r w:rsidRPr="00550E91">
        <w:rPr>
          <w:rStyle w:val="Odwoanieprzypisudolnego"/>
          <w:rFonts w:asciiTheme="minorHAnsi" w:hAnsiTheme="minorHAnsi" w:cstheme="minorHAnsi"/>
          <w:sz w:val="16"/>
          <w:szCs w:val="16"/>
        </w:rPr>
        <w:footnoteRef/>
      </w:r>
      <w:r w:rsidRPr="00550E91">
        <w:rPr>
          <w:rFonts w:asciiTheme="minorHAnsi" w:hAnsiTheme="minorHAnsi" w:cstheme="minorHAnsi"/>
          <w:sz w:val="16"/>
          <w:szCs w:val="16"/>
        </w:rPr>
        <w:t xml:space="preserve"> W przypadku gdy Oferent składa ofertę w partnerstwie należy wpisać dane wszystkich partnerów.</w:t>
      </w:r>
    </w:p>
  </w:footnote>
  <w:footnote w:id="4">
    <w:p w14:paraId="2404EBEA" w14:textId="77777777" w:rsidR="00034BE7" w:rsidRPr="00F72A99" w:rsidRDefault="00034BE7" w:rsidP="00034BE7">
      <w:pPr>
        <w:pStyle w:val="Tekstprzypisudolnego"/>
        <w:rPr>
          <w:rFonts w:ascii="Garamond" w:hAnsi="Garamond"/>
          <w:sz w:val="18"/>
          <w:szCs w:val="18"/>
        </w:rPr>
      </w:pPr>
      <w:r w:rsidRPr="00550E91">
        <w:rPr>
          <w:rStyle w:val="Odwoanieprzypisudolnego"/>
          <w:rFonts w:asciiTheme="minorHAnsi" w:hAnsiTheme="minorHAnsi" w:cstheme="minorHAnsi"/>
          <w:sz w:val="16"/>
          <w:szCs w:val="16"/>
        </w:rPr>
        <w:footnoteRef/>
      </w:r>
      <w:r w:rsidRPr="00550E91">
        <w:rPr>
          <w:rFonts w:asciiTheme="minorHAnsi" w:hAnsiTheme="minorHAnsi" w:cstheme="minorHAnsi"/>
          <w:sz w:val="16"/>
          <w:szCs w:val="16"/>
        </w:rPr>
        <w:t xml:space="preserve"> Liczba usług wskazanych w Tabeli nr 2 w programie.</w:t>
      </w:r>
    </w:p>
  </w:footnote>
  <w:footnote w:id="5">
    <w:p w14:paraId="6BDB262E" w14:textId="77777777" w:rsidR="00034BE7" w:rsidRPr="00B006B1" w:rsidRDefault="00034BE7" w:rsidP="00034BE7">
      <w:pPr>
        <w:pStyle w:val="Tekstprzypisudolnego"/>
        <w:jc w:val="both"/>
        <w:rPr>
          <w:rFonts w:asciiTheme="minorHAnsi" w:hAnsiTheme="minorHAnsi" w:cstheme="minorHAnsi"/>
          <w:sz w:val="16"/>
          <w:szCs w:val="16"/>
        </w:rPr>
      </w:pPr>
      <w:r w:rsidRPr="00B006B1">
        <w:rPr>
          <w:rStyle w:val="Odwoanieprzypisudolnego"/>
          <w:rFonts w:asciiTheme="minorHAnsi" w:hAnsiTheme="minorHAnsi" w:cstheme="minorHAnsi"/>
          <w:sz w:val="16"/>
          <w:szCs w:val="16"/>
        </w:rPr>
        <w:footnoteRef/>
      </w:r>
      <w:r w:rsidRPr="00B006B1">
        <w:rPr>
          <w:rFonts w:asciiTheme="minorHAnsi" w:hAnsiTheme="minorHAnsi" w:cstheme="minorHAnsi"/>
          <w:sz w:val="16"/>
          <w:szCs w:val="16"/>
        </w:rPr>
        <w:t xml:space="preserve"> Suma łącznej wartości procedur zapłodnienia pozaustrojowego przez cały okres realizacji programu.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59D50" w14:textId="77777777" w:rsidR="00034BE7" w:rsidRDefault="00034B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E4DD2"/>
    <w:multiLevelType w:val="hybridMultilevel"/>
    <w:tmpl w:val="53A8B822"/>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9808EA"/>
    <w:multiLevelType w:val="hybridMultilevel"/>
    <w:tmpl w:val="EAB49EB0"/>
    <w:lvl w:ilvl="0" w:tplc="DFF097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7E329E"/>
    <w:multiLevelType w:val="multilevel"/>
    <w:tmpl w:val="0F92D8D2"/>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15:restartNumberingAfterBreak="0">
    <w:nsid w:val="17041E52"/>
    <w:multiLevelType w:val="hybridMultilevel"/>
    <w:tmpl w:val="ACAE1394"/>
    <w:lvl w:ilvl="0" w:tplc="8CD8BC0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C146242"/>
    <w:multiLevelType w:val="hybridMultilevel"/>
    <w:tmpl w:val="F6A24B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C551A9"/>
    <w:multiLevelType w:val="hybridMultilevel"/>
    <w:tmpl w:val="8EF27EAA"/>
    <w:lvl w:ilvl="0" w:tplc="A4C83890">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B81DDA"/>
    <w:multiLevelType w:val="hybridMultilevel"/>
    <w:tmpl w:val="D80607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0854306"/>
    <w:multiLevelType w:val="multilevel"/>
    <w:tmpl w:val="0F92D8D2"/>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 w15:restartNumberingAfterBreak="0">
    <w:nsid w:val="20C26B42"/>
    <w:multiLevelType w:val="multilevel"/>
    <w:tmpl w:val="34341D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0C0B0D"/>
    <w:multiLevelType w:val="multilevel"/>
    <w:tmpl w:val="35F43CFE"/>
    <w:lvl w:ilvl="0">
      <w:start w:val="1"/>
      <w:numFmt w:val="decimal"/>
      <w:lvlText w:val="%1)"/>
      <w:lvlJc w:val="left"/>
      <w:pPr>
        <w:ind w:left="714" w:hanging="357"/>
      </w:pPr>
      <w:rPr>
        <w:rFonts w:hint="default"/>
      </w:rPr>
    </w:lvl>
    <w:lvl w:ilvl="1">
      <w:start w:val="1"/>
      <w:numFmt w:val="lowerLetter"/>
      <w:lvlText w:val="%2)"/>
      <w:lvlJc w:val="left"/>
      <w:pPr>
        <w:ind w:left="1072" w:hanging="358"/>
      </w:pPr>
      <w:rPr>
        <w:rFonts w:hint="default"/>
      </w:rPr>
    </w:lvl>
    <w:lvl w:ilvl="2">
      <w:start w:val="1"/>
      <w:numFmt w:val="bullet"/>
      <w:lvlText w:val=""/>
      <w:lvlJc w:val="left"/>
      <w:pPr>
        <w:ind w:left="1168" w:hanging="454"/>
      </w:pPr>
      <w:rPr>
        <w:rFonts w:ascii="Symbol" w:hAnsi="Symbol" w:hint="default"/>
      </w:rPr>
    </w:lvl>
    <w:lvl w:ilvl="3">
      <w:start w:val="1"/>
      <w:numFmt w:val="bullet"/>
      <w:lvlText w:val=""/>
      <w:lvlJc w:val="left"/>
      <w:pPr>
        <w:ind w:left="1525" w:hanging="454"/>
      </w:pPr>
      <w:rPr>
        <w:rFonts w:ascii="Symbol" w:hAnsi="Symbol" w:hint="default"/>
      </w:rPr>
    </w:lvl>
    <w:lvl w:ilvl="4">
      <w:start w:val="1"/>
      <w:numFmt w:val="lowerLetter"/>
      <w:lvlText w:val="(%5)"/>
      <w:lvlJc w:val="left"/>
      <w:pPr>
        <w:ind w:left="1882" w:hanging="454"/>
      </w:pPr>
      <w:rPr>
        <w:rFonts w:hint="default"/>
      </w:rPr>
    </w:lvl>
    <w:lvl w:ilvl="5">
      <w:start w:val="1"/>
      <w:numFmt w:val="lowerRoman"/>
      <w:lvlText w:val="(%6)"/>
      <w:lvlJc w:val="left"/>
      <w:pPr>
        <w:ind w:left="2239" w:hanging="454"/>
      </w:pPr>
      <w:rPr>
        <w:rFonts w:hint="default"/>
      </w:rPr>
    </w:lvl>
    <w:lvl w:ilvl="6">
      <w:start w:val="1"/>
      <w:numFmt w:val="decimal"/>
      <w:lvlText w:val="%7."/>
      <w:lvlJc w:val="left"/>
      <w:pPr>
        <w:ind w:left="2596" w:hanging="454"/>
      </w:pPr>
      <w:rPr>
        <w:rFonts w:hint="default"/>
      </w:rPr>
    </w:lvl>
    <w:lvl w:ilvl="7">
      <w:start w:val="1"/>
      <w:numFmt w:val="lowerLetter"/>
      <w:lvlText w:val="%8."/>
      <w:lvlJc w:val="left"/>
      <w:pPr>
        <w:ind w:left="2953" w:hanging="454"/>
      </w:pPr>
      <w:rPr>
        <w:rFonts w:hint="default"/>
      </w:rPr>
    </w:lvl>
    <w:lvl w:ilvl="8">
      <w:start w:val="1"/>
      <w:numFmt w:val="lowerRoman"/>
      <w:lvlText w:val="%9."/>
      <w:lvlJc w:val="left"/>
      <w:pPr>
        <w:ind w:left="3310" w:hanging="454"/>
      </w:pPr>
      <w:rPr>
        <w:rFonts w:hint="default"/>
      </w:rPr>
    </w:lvl>
  </w:abstractNum>
  <w:abstractNum w:abstractNumId="10" w15:restartNumberingAfterBreak="0">
    <w:nsid w:val="24946EA3"/>
    <w:multiLevelType w:val="hybridMultilevel"/>
    <w:tmpl w:val="12E6562E"/>
    <w:lvl w:ilvl="0" w:tplc="04150017">
      <w:start w:val="1"/>
      <w:numFmt w:val="lowerLetter"/>
      <w:lvlText w:val="%1)"/>
      <w:lvlJc w:val="left"/>
      <w:pPr>
        <w:ind w:left="1440" w:hanging="360"/>
      </w:pPr>
    </w:lvl>
    <w:lvl w:ilvl="1" w:tplc="04150017">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FBD2FE3"/>
    <w:multiLevelType w:val="multilevel"/>
    <w:tmpl w:val="AF4C6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B03884"/>
    <w:multiLevelType w:val="multilevel"/>
    <w:tmpl w:val="D6AE75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C314AB"/>
    <w:multiLevelType w:val="hybridMultilevel"/>
    <w:tmpl w:val="90F6CE84"/>
    <w:lvl w:ilvl="0" w:tplc="04150011">
      <w:start w:val="1"/>
      <w:numFmt w:val="decimal"/>
      <w:lvlText w:val="%1)"/>
      <w:lvlJc w:val="left"/>
      <w:pPr>
        <w:ind w:left="720" w:hanging="360"/>
      </w:pPr>
    </w:lvl>
    <w:lvl w:ilvl="1" w:tplc="0415000F">
      <w:start w:val="1"/>
      <w:numFmt w:val="decimal"/>
      <w:lvlText w:val="%2."/>
      <w:lvlJc w:val="left"/>
      <w:pPr>
        <w:ind w:left="1440" w:hanging="360"/>
      </w:pPr>
      <w:rPr>
        <w:rFonts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8D657F"/>
    <w:multiLevelType w:val="multilevel"/>
    <w:tmpl w:val="1ED2D050"/>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3CEB3CD0"/>
    <w:multiLevelType w:val="hybridMultilevel"/>
    <w:tmpl w:val="7D9666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E5467C"/>
    <w:multiLevelType w:val="hybridMultilevel"/>
    <w:tmpl w:val="0AF2254C"/>
    <w:lvl w:ilvl="0" w:tplc="31F8701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766A96"/>
    <w:multiLevelType w:val="hybridMultilevel"/>
    <w:tmpl w:val="92F0AFD2"/>
    <w:lvl w:ilvl="0" w:tplc="209661F0">
      <w:start w:val="1"/>
      <w:numFmt w:val="decimal"/>
      <w:lvlText w:val="%1)"/>
      <w:lvlJc w:val="left"/>
      <w:pPr>
        <w:ind w:left="720" w:hanging="360"/>
      </w:pPr>
      <w:rPr>
        <w:rFonts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6C428C"/>
    <w:multiLevelType w:val="hybridMultilevel"/>
    <w:tmpl w:val="86445D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402CCF"/>
    <w:multiLevelType w:val="hybridMultilevel"/>
    <w:tmpl w:val="2A94B9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857DE8"/>
    <w:multiLevelType w:val="hybridMultilevel"/>
    <w:tmpl w:val="99C0D39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5A1C21B7"/>
    <w:multiLevelType w:val="hybridMultilevel"/>
    <w:tmpl w:val="A0427EE0"/>
    <w:lvl w:ilvl="0" w:tplc="CE98229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095384"/>
    <w:multiLevelType w:val="hybridMultilevel"/>
    <w:tmpl w:val="6B3E86EA"/>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3976B3B"/>
    <w:multiLevelType w:val="multilevel"/>
    <w:tmpl w:val="165418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44330E"/>
    <w:multiLevelType w:val="hybridMultilevel"/>
    <w:tmpl w:val="95FEBF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A02C44"/>
    <w:multiLevelType w:val="hybridMultilevel"/>
    <w:tmpl w:val="F5D47D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D00E10"/>
    <w:multiLevelType w:val="hybridMultilevel"/>
    <w:tmpl w:val="45901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40E0372"/>
    <w:multiLevelType w:val="hybridMultilevel"/>
    <w:tmpl w:val="5596BF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6F361F"/>
    <w:multiLevelType w:val="hybridMultilevel"/>
    <w:tmpl w:val="E22E91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E0560D9"/>
    <w:multiLevelType w:val="multilevel"/>
    <w:tmpl w:val="BBB25086"/>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abstractNumId w:val="2"/>
  </w:num>
  <w:num w:numId="2">
    <w:abstractNumId w:val="28"/>
  </w:num>
  <w:num w:numId="3">
    <w:abstractNumId w:val="13"/>
  </w:num>
  <w:num w:numId="4">
    <w:abstractNumId w:val="1"/>
  </w:num>
  <w:num w:numId="5">
    <w:abstractNumId w:val="24"/>
  </w:num>
  <w:num w:numId="6">
    <w:abstractNumId w:val="15"/>
  </w:num>
  <w:num w:numId="7">
    <w:abstractNumId w:val="17"/>
  </w:num>
  <w:num w:numId="8">
    <w:abstractNumId w:val="18"/>
  </w:num>
  <w:num w:numId="9">
    <w:abstractNumId w:val="11"/>
  </w:num>
  <w:num w:numId="10">
    <w:abstractNumId w:val="23"/>
  </w:num>
  <w:num w:numId="11">
    <w:abstractNumId w:val="12"/>
  </w:num>
  <w:num w:numId="12">
    <w:abstractNumId w:val="8"/>
  </w:num>
  <w:num w:numId="13">
    <w:abstractNumId w:val="25"/>
  </w:num>
  <w:num w:numId="14">
    <w:abstractNumId w:val="19"/>
  </w:num>
  <w:num w:numId="15">
    <w:abstractNumId w:val="4"/>
  </w:num>
  <w:num w:numId="16">
    <w:abstractNumId w:val="10"/>
  </w:num>
  <w:num w:numId="17">
    <w:abstractNumId w:val="0"/>
  </w:num>
  <w:num w:numId="18">
    <w:abstractNumId w:val="29"/>
  </w:num>
  <w:num w:numId="19">
    <w:abstractNumId w:val="9"/>
  </w:num>
  <w:num w:numId="20">
    <w:abstractNumId w:val="5"/>
  </w:num>
  <w:num w:numId="21">
    <w:abstractNumId w:val="14"/>
  </w:num>
  <w:num w:numId="22">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2"/>
  </w:num>
  <w:num w:numId="26">
    <w:abstractNumId w:val="26"/>
  </w:num>
  <w:num w:numId="27">
    <w:abstractNumId w:val="20"/>
  </w:num>
  <w:num w:numId="28">
    <w:abstractNumId w:val="21"/>
  </w:num>
  <w:num w:numId="29">
    <w:abstractNumId w:val="16"/>
  </w:num>
  <w:num w:numId="30">
    <w:abstractNumId w:val="6"/>
  </w:num>
  <w:num w:numId="31">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5A"/>
    <w:rsid w:val="00013A97"/>
    <w:rsid w:val="000207C1"/>
    <w:rsid w:val="000228A5"/>
    <w:rsid w:val="00026157"/>
    <w:rsid w:val="00027F58"/>
    <w:rsid w:val="00034BE7"/>
    <w:rsid w:val="00035B10"/>
    <w:rsid w:val="0003679D"/>
    <w:rsid w:val="000444C7"/>
    <w:rsid w:val="000509E3"/>
    <w:rsid w:val="0005490E"/>
    <w:rsid w:val="00064133"/>
    <w:rsid w:val="000656D4"/>
    <w:rsid w:val="000776C1"/>
    <w:rsid w:val="000855D2"/>
    <w:rsid w:val="0008658A"/>
    <w:rsid w:val="000A0033"/>
    <w:rsid w:val="000A092B"/>
    <w:rsid w:val="000A2290"/>
    <w:rsid w:val="000B0413"/>
    <w:rsid w:val="000B1766"/>
    <w:rsid w:val="000B4DA9"/>
    <w:rsid w:val="000B5E9A"/>
    <w:rsid w:val="000C4FF3"/>
    <w:rsid w:val="000C50D7"/>
    <w:rsid w:val="000E1C95"/>
    <w:rsid w:val="000E39BE"/>
    <w:rsid w:val="000F2AE7"/>
    <w:rsid w:val="000F3C03"/>
    <w:rsid w:val="000F70DB"/>
    <w:rsid w:val="00102463"/>
    <w:rsid w:val="00107246"/>
    <w:rsid w:val="001113FD"/>
    <w:rsid w:val="00130E9B"/>
    <w:rsid w:val="00131350"/>
    <w:rsid w:val="00146B1D"/>
    <w:rsid w:val="00150C63"/>
    <w:rsid w:val="001530E6"/>
    <w:rsid w:val="001667BB"/>
    <w:rsid w:val="001667CA"/>
    <w:rsid w:val="00177B85"/>
    <w:rsid w:val="0018255A"/>
    <w:rsid w:val="00193198"/>
    <w:rsid w:val="001946A4"/>
    <w:rsid w:val="001A31C9"/>
    <w:rsid w:val="001B039A"/>
    <w:rsid w:val="001B0AB7"/>
    <w:rsid w:val="001B54CB"/>
    <w:rsid w:val="001B576B"/>
    <w:rsid w:val="001C659A"/>
    <w:rsid w:val="001D4C0B"/>
    <w:rsid w:val="001D6A0A"/>
    <w:rsid w:val="001F2DEE"/>
    <w:rsid w:val="001F53D5"/>
    <w:rsid w:val="001F797D"/>
    <w:rsid w:val="002109E6"/>
    <w:rsid w:val="00211C6A"/>
    <w:rsid w:val="002134F2"/>
    <w:rsid w:val="00216190"/>
    <w:rsid w:val="002216C3"/>
    <w:rsid w:val="00221772"/>
    <w:rsid w:val="0022203C"/>
    <w:rsid w:val="00226B8D"/>
    <w:rsid w:val="0023187F"/>
    <w:rsid w:val="002527A1"/>
    <w:rsid w:val="0025573E"/>
    <w:rsid w:val="0025742C"/>
    <w:rsid w:val="002722F5"/>
    <w:rsid w:val="00275A36"/>
    <w:rsid w:val="002948F2"/>
    <w:rsid w:val="00297AB1"/>
    <w:rsid w:val="002A1E0F"/>
    <w:rsid w:val="002A2E30"/>
    <w:rsid w:val="002A58C6"/>
    <w:rsid w:val="002C2B66"/>
    <w:rsid w:val="002C4E00"/>
    <w:rsid w:val="002C7229"/>
    <w:rsid w:val="002C78BA"/>
    <w:rsid w:val="002D23CE"/>
    <w:rsid w:val="002E10C8"/>
    <w:rsid w:val="002E14AE"/>
    <w:rsid w:val="002E18AB"/>
    <w:rsid w:val="002E40DD"/>
    <w:rsid w:val="002F188C"/>
    <w:rsid w:val="002F4146"/>
    <w:rsid w:val="002F6FA1"/>
    <w:rsid w:val="00300E3D"/>
    <w:rsid w:val="0030351C"/>
    <w:rsid w:val="00304679"/>
    <w:rsid w:val="00307F40"/>
    <w:rsid w:val="00311D2B"/>
    <w:rsid w:val="00323E2C"/>
    <w:rsid w:val="003275FA"/>
    <w:rsid w:val="003508AE"/>
    <w:rsid w:val="00357216"/>
    <w:rsid w:val="003574D7"/>
    <w:rsid w:val="00361DA7"/>
    <w:rsid w:val="003911F6"/>
    <w:rsid w:val="00391527"/>
    <w:rsid w:val="0039781C"/>
    <w:rsid w:val="003A734C"/>
    <w:rsid w:val="003B16D3"/>
    <w:rsid w:val="003C55A3"/>
    <w:rsid w:val="003D17A2"/>
    <w:rsid w:val="003D7CAB"/>
    <w:rsid w:val="003E202E"/>
    <w:rsid w:val="003E3B14"/>
    <w:rsid w:val="003E5936"/>
    <w:rsid w:val="003F28CC"/>
    <w:rsid w:val="003F5BA0"/>
    <w:rsid w:val="003F76D5"/>
    <w:rsid w:val="0040318D"/>
    <w:rsid w:val="00405D9E"/>
    <w:rsid w:val="0041598D"/>
    <w:rsid w:val="004246C7"/>
    <w:rsid w:val="0043237A"/>
    <w:rsid w:val="00433FF9"/>
    <w:rsid w:val="0044193A"/>
    <w:rsid w:val="00445D51"/>
    <w:rsid w:val="00453A9C"/>
    <w:rsid w:val="004639C7"/>
    <w:rsid w:val="0046597B"/>
    <w:rsid w:val="004758A1"/>
    <w:rsid w:val="00480B28"/>
    <w:rsid w:val="00481100"/>
    <w:rsid w:val="0048484A"/>
    <w:rsid w:val="004934EA"/>
    <w:rsid w:val="00496DA7"/>
    <w:rsid w:val="00497583"/>
    <w:rsid w:val="004A265E"/>
    <w:rsid w:val="004A321E"/>
    <w:rsid w:val="004A4716"/>
    <w:rsid w:val="004B0FDD"/>
    <w:rsid w:val="004C051C"/>
    <w:rsid w:val="004C6846"/>
    <w:rsid w:val="004D12D7"/>
    <w:rsid w:val="004D7C80"/>
    <w:rsid w:val="004E097D"/>
    <w:rsid w:val="004E3977"/>
    <w:rsid w:val="004F3CD7"/>
    <w:rsid w:val="004F69F6"/>
    <w:rsid w:val="00504350"/>
    <w:rsid w:val="00514659"/>
    <w:rsid w:val="00521815"/>
    <w:rsid w:val="005221C6"/>
    <w:rsid w:val="00525B80"/>
    <w:rsid w:val="00525D07"/>
    <w:rsid w:val="005268F5"/>
    <w:rsid w:val="00526B8A"/>
    <w:rsid w:val="005316A8"/>
    <w:rsid w:val="00537245"/>
    <w:rsid w:val="00537D24"/>
    <w:rsid w:val="00544F35"/>
    <w:rsid w:val="005458CA"/>
    <w:rsid w:val="00545B91"/>
    <w:rsid w:val="00550E91"/>
    <w:rsid w:val="005600F8"/>
    <w:rsid w:val="005613E9"/>
    <w:rsid w:val="00566687"/>
    <w:rsid w:val="00567774"/>
    <w:rsid w:val="00571018"/>
    <w:rsid w:val="00575FAF"/>
    <w:rsid w:val="0058029B"/>
    <w:rsid w:val="0058061A"/>
    <w:rsid w:val="00597168"/>
    <w:rsid w:val="005B1AE5"/>
    <w:rsid w:val="005C0633"/>
    <w:rsid w:val="005C667B"/>
    <w:rsid w:val="005D0B4B"/>
    <w:rsid w:val="005E35EA"/>
    <w:rsid w:val="005F6E42"/>
    <w:rsid w:val="0060593E"/>
    <w:rsid w:val="00605D21"/>
    <w:rsid w:val="006152C6"/>
    <w:rsid w:val="00621047"/>
    <w:rsid w:val="00624EC8"/>
    <w:rsid w:val="0063370C"/>
    <w:rsid w:val="00633760"/>
    <w:rsid w:val="00640CC2"/>
    <w:rsid w:val="006461E1"/>
    <w:rsid w:val="00650A97"/>
    <w:rsid w:val="006520B8"/>
    <w:rsid w:val="00660B18"/>
    <w:rsid w:val="00664BD1"/>
    <w:rsid w:val="006652FF"/>
    <w:rsid w:val="00667B88"/>
    <w:rsid w:val="0067122B"/>
    <w:rsid w:val="0067771F"/>
    <w:rsid w:val="00681E48"/>
    <w:rsid w:val="00683814"/>
    <w:rsid w:val="00692181"/>
    <w:rsid w:val="006923E3"/>
    <w:rsid w:val="00693669"/>
    <w:rsid w:val="00696116"/>
    <w:rsid w:val="00697CF4"/>
    <w:rsid w:val="006A435A"/>
    <w:rsid w:val="006A5514"/>
    <w:rsid w:val="006A61D8"/>
    <w:rsid w:val="006A779C"/>
    <w:rsid w:val="006B0AE0"/>
    <w:rsid w:val="006B599E"/>
    <w:rsid w:val="006C0A35"/>
    <w:rsid w:val="006D13A8"/>
    <w:rsid w:val="006D2A7A"/>
    <w:rsid w:val="006D4308"/>
    <w:rsid w:val="006D492B"/>
    <w:rsid w:val="006D5982"/>
    <w:rsid w:val="006D75C8"/>
    <w:rsid w:val="006E0AEA"/>
    <w:rsid w:val="006E2CD6"/>
    <w:rsid w:val="006F606F"/>
    <w:rsid w:val="0070095F"/>
    <w:rsid w:val="007040D0"/>
    <w:rsid w:val="00704A41"/>
    <w:rsid w:val="00705412"/>
    <w:rsid w:val="00713236"/>
    <w:rsid w:val="00726F4B"/>
    <w:rsid w:val="00761BDD"/>
    <w:rsid w:val="00762396"/>
    <w:rsid w:val="007710EB"/>
    <w:rsid w:val="00773A35"/>
    <w:rsid w:val="00775221"/>
    <w:rsid w:val="007830E4"/>
    <w:rsid w:val="00784317"/>
    <w:rsid w:val="007935C8"/>
    <w:rsid w:val="00794F56"/>
    <w:rsid w:val="0079598C"/>
    <w:rsid w:val="007A3AE4"/>
    <w:rsid w:val="007B1278"/>
    <w:rsid w:val="007B51FD"/>
    <w:rsid w:val="007B62ED"/>
    <w:rsid w:val="007D0661"/>
    <w:rsid w:val="007D48BF"/>
    <w:rsid w:val="007D4B63"/>
    <w:rsid w:val="007D55EC"/>
    <w:rsid w:val="007F29A5"/>
    <w:rsid w:val="007F3914"/>
    <w:rsid w:val="007F4A8B"/>
    <w:rsid w:val="007F4CD6"/>
    <w:rsid w:val="008048E9"/>
    <w:rsid w:val="00813FC6"/>
    <w:rsid w:val="00815DF6"/>
    <w:rsid w:val="0082149F"/>
    <w:rsid w:val="00821885"/>
    <w:rsid w:val="00826694"/>
    <w:rsid w:val="00827638"/>
    <w:rsid w:val="0083253B"/>
    <w:rsid w:val="00840A7F"/>
    <w:rsid w:val="00852C4D"/>
    <w:rsid w:val="00856574"/>
    <w:rsid w:val="008635FA"/>
    <w:rsid w:val="00864F67"/>
    <w:rsid w:val="00870EC2"/>
    <w:rsid w:val="00871463"/>
    <w:rsid w:val="008734AA"/>
    <w:rsid w:val="00874E91"/>
    <w:rsid w:val="0087716A"/>
    <w:rsid w:val="0088347E"/>
    <w:rsid w:val="00884044"/>
    <w:rsid w:val="00886975"/>
    <w:rsid w:val="008952D9"/>
    <w:rsid w:val="008A1444"/>
    <w:rsid w:val="008B1D65"/>
    <w:rsid w:val="008B4233"/>
    <w:rsid w:val="008B469C"/>
    <w:rsid w:val="008D1F75"/>
    <w:rsid w:val="008E321D"/>
    <w:rsid w:val="008E7CD0"/>
    <w:rsid w:val="00901066"/>
    <w:rsid w:val="00911F93"/>
    <w:rsid w:val="00914A50"/>
    <w:rsid w:val="0091669D"/>
    <w:rsid w:val="009171F9"/>
    <w:rsid w:val="0092229D"/>
    <w:rsid w:val="00922BFB"/>
    <w:rsid w:val="00934A52"/>
    <w:rsid w:val="009361A9"/>
    <w:rsid w:val="00937979"/>
    <w:rsid w:val="00937F8D"/>
    <w:rsid w:val="0094245E"/>
    <w:rsid w:val="0094727D"/>
    <w:rsid w:val="00953102"/>
    <w:rsid w:val="0096108D"/>
    <w:rsid w:val="00961DDF"/>
    <w:rsid w:val="00964E42"/>
    <w:rsid w:val="009651BE"/>
    <w:rsid w:val="00965485"/>
    <w:rsid w:val="009672F4"/>
    <w:rsid w:val="00970434"/>
    <w:rsid w:val="00973438"/>
    <w:rsid w:val="00973719"/>
    <w:rsid w:val="00976F92"/>
    <w:rsid w:val="00977945"/>
    <w:rsid w:val="00981902"/>
    <w:rsid w:val="00983BAE"/>
    <w:rsid w:val="009857F6"/>
    <w:rsid w:val="009906A6"/>
    <w:rsid w:val="00991E3E"/>
    <w:rsid w:val="009A11CB"/>
    <w:rsid w:val="009B0D4C"/>
    <w:rsid w:val="009B52F9"/>
    <w:rsid w:val="009C3FD5"/>
    <w:rsid w:val="009D6649"/>
    <w:rsid w:val="009F1944"/>
    <w:rsid w:val="009F7378"/>
    <w:rsid w:val="00A00DB9"/>
    <w:rsid w:val="00A045CA"/>
    <w:rsid w:val="00A16BCB"/>
    <w:rsid w:val="00A23805"/>
    <w:rsid w:val="00A23E0F"/>
    <w:rsid w:val="00A278E9"/>
    <w:rsid w:val="00A34838"/>
    <w:rsid w:val="00A34C39"/>
    <w:rsid w:val="00A35B53"/>
    <w:rsid w:val="00A35C14"/>
    <w:rsid w:val="00A367C5"/>
    <w:rsid w:val="00A422D8"/>
    <w:rsid w:val="00A44DB6"/>
    <w:rsid w:val="00A4576D"/>
    <w:rsid w:val="00A50FBC"/>
    <w:rsid w:val="00A5140D"/>
    <w:rsid w:val="00A52520"/>
    <w:rsid w:val="00A574EB"/>
    <w:rsid w:val="00A57E9F"/>
    <w:rsid w:val="00A7304D"/>
    <w:rsid w:val="00A82A60"/>
    <w:rsid w:val="00A95027"/>
    <w:rsid w:val="00A967DB"/>
    <w:rsid w:val="00A97483"/>
    <w:rsid w:val="00AA195B"/>
    <w:rsid w:val="00AA21BF"/>
    <w:rsid w:val="00AB28C8"/>
    <w:rsid w:val="00AB71DE"/>
    <w:rsid w:val="00AD38F2"/>
    <w:rsid w:val="00AD6B00"/>
    <w:rsid w:val="00AE03E7"/>
    <w:rsid w:val="00AE6FAA"/>
    <w:rsid w:val="00AE7749"/>
    <w:rsid w:val="00AF1BA1"/>
    <w:rsid w:val="00AF2815"/>
    <w:rsid w:val="00AF3A9B"/>
    <w:rsid w:val="00B006B1"/>
    <w:rsid w:val="00B01FE5"/>
    <w:rsid w:val="00B2759C"/>
    <w:rsid w:val="00B465E3"/>
    <w:rsid w:val="00B47609"/>
    <w:rsid w:val="00B50606"/>
    <w:rsid w:val="00B50AD0"/>
    <w:rsid w:val="00B55130"/>
    <w:rsid w:val="00B55F23"/>
    <w:rsid w:val="00B61255"/>
    <w:rsid w:val="00B61723"/>
    <w:rsid w:val="00B70F28"/>
    <w:rsid w:val="00B744DF"/>
    <w:rsid w:val="00B933AF"/>
    <w:rsid w:val="00BA17C0"/>
    <w:rsid w:val="00BD31F0"/>
    <w:rsid w:val="00BE15F3"/>
    <w:rsid w:val="00BE6720"/>
    <w:rsid w:val="00BF2BFC"/>
    <w:rsid w:val="00BF43D0"/>
    <w:rsid w:val="00C029D4"/>
    <w:rsid w:val="00C128BB"/>
    <w:rsid w:val="00C167E3"/>
    <w:rsid w:val="00C261E4"/>
    <w:rsid w:val="00C31416"/>
    <w:rsid w:val="00C3765C"/>
    <w:rsid w:val="00C50A9E"/>
    <w:rsid w:val="00C55E3C"/>
    <w:rsid w:val="00C62B80"/>
    <w:rsid w:val="00C62F19"/>
    <w:rsid w:val="00C6354C"/>
    <w:rsid w:val="00C658B7"/>
    <w:rsid w:val="00C660D4"/>
    <w:rsid w:val="00C667FA"/>
    <w:rsid w:val="00C76503"/>
    <w:rsid w:val="00C77F64"/>
    <w:rsid w:val="00C87134"/>
    <w:rsid w:val="00C8779E"/>
    <w:rsid w:val="00CA1C6F"/>
    <w:rsid w:val="00CA4CCA"/>
    <w:rsid w:val="00CA7A45"/>
    <w:rsid w:val="00CB3CA2"/>
    <w:rsid w:val="00CB48A7"/>
    <w:rsid w:val="00CB5B03"/>
    <w:rsid w:val="00CC0FB9"/>
    <w:rsid w:val="00CC1232"/>
    <w:rsid w:val="00CC6DEC"/>
    <w:rsid w:val="00CD239A"/>
    <w:rsid w:val="00CE481A"/>
    <w:rsid w:val="00CF611B"/>
    <w:rsid w:val="00CF7867"/>
    <w:rsid w:val="00CF7F9D"/>
    <w:rsid w:val="00D00B18"/>
    <w:rsid w:val="00D013FD"/>
    <w:rsid w:val="00D067C8"/>
    <w:rsid w:val="00D2426B"/>
    <w:rsid w:val="00D267F2"/>
    <w:rsid w:val="00D30EDB"/>
    <w:rsid w:val="00D349F6"/>
    <w:rsid w:val="00D41ADD"/>
    <w:rsid w:val="00D44388"/>
    <w:rsid w:val="00D536DD"/>
    <w:rsid w:val="00D545AF"/>
    <w:rsid w:val="00D5506D"/>
    <w:rsid w:val="00D568F5"/>
    <w:rsid w:val="00D56BBD"/>
    <w:rsid w:val="00D667AB"/>
    <w:rsid w:val="00D84EB0"/>
    <w:rsid w:val="00D914F6"/>
    <w:rsid w:val="00D9380A"/>
    <w:rsid w:val="00DA4F70"/>
    <w:rsid w:val="00DA58FA"/>
    <w:rsid w:val="00DB07B9"/>
    <w:rsid w:val="00DB2BF7"/>
    <w:rsid w:val="00DC2A2F"/>
    <w:rsid w:val="00DC3FC7"/>
    <w:rsid w:val="00DE3FF9"/>
    <w:rsid w:val="00DE56AD"/>
    <w:rsid w:val="00DF1FFE"/>
    <w:rsid w:val="00DF33A6"/>
    <w:rsid w:val="00DF3A44"/>
    <w:rsid w:val="00DF422E"/>
    <w:rsid w:val="00E04A94"/>
    <w:rsid w:val="00E17099"/>
    <w:rsid w:val="00E20C97"/>
    <w:rsid w:val="00E225E7"/>
    <w:rsid w:val="00E25D79"/>
    <w:rsid w:val="00E33B91"/>
    <w:rsid w:val="00E33BA5"/>
    <w:rsid w:val="00E37F10"/>
    <w:rsid w:val="00E42902"/>
    <w:rsid w:val="00E45E01"/>
    <w:rsid w:val="00E51B0E"/>
    <w:rsid w:val="00E573C3"/>
    <w:rsid w:val="00E60ECC"/>
    <w:rsid w:val="00E610E9"/>
    <w:rsid w:val="00E71EEE"/>
    <w:rsid w:val="00E8512A"/>
    <w:rsid w:val="00E94AA6"/>
    <w:rsid w:val="00EA1F4A"/>
    <w:rsid w:val="00EB314A"/>
    <w:rsid w:val="00EB3854"/>
    <w:rsid w:val="00EB3B91"/>
    <w:rsid w:val="00EB462F"/>
    <w:rsid w:val="00EB633B"/>
    <w:rsid w:val="00ED61FC"/>
    <w:rsid w:val="00ED6FED"/>
    <w:rsid w:val="00ED7B1A"/>
    <w:rsid w:val="00EE373D"/>
    <w:rsid w:val="00EE3944"/>
    <w:rsid w:val="00EF4BF1"/>
    <w:rsid w:val="00EF5934"/>
    <w:rsid w:val="00F0342C"/>
    <w:rsid w:val="00F05822"/>
    <w:rsid w:val="00F1252F"/>
    <w:rsid w:val="00F236B8"/>
    <w:rsid w:val="00F27327"/>
    <w:rsid w:val="00F3519C"/>
    <w:rsid w:val="00F360C1"/>
    <w:rsid w:val="00F50ED5"/>
    <w:rsid w:val="00F5130F"/>
    <w:rsid w:val="00F55DB0"/>
    <w:rsid w:val="00F55F4A"/>
    <w:rsid w:val="00F56BB1"/>
    <w:rsid w:val="00F56CE1"/>
    <w:rsid w:val="00F605C8"/>
    <w:rsid w:val="00F64F37"/>
    <w:rsid w:val="00F84385"/>
    <w:rsid w:val="00F9579C"/>
    <w:rsid w:val="00F970E6"/>
    <w:rsid w:val="00FA62B6"/>
    <w:rsid w:val="00FB4005"/>
    <w:rsid w:val="00FC0064"/>
    <w:rsid w:val="00FC2924"/>
    <w:rsid w:val="00FD37B3"/>
    <w:rsid w:val="00FE50FA"/>
    <w:rsid w:val="00FF6F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2C2301"/>
  <w15:docId w15:val="{E3CBDB9D-2A84-40CF-9D22-A0BCB53F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6FA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E481A"/>
    <w:pPr>
      <w:keepNext/>
      <w:keepLines/>
      <w:spacing w:before="480"/>
      <w:jc w:val="both"/>
      <w:outlineLvl w:val="0"/>
    </w:pPr>
    <w:rPr>
      <w:rFonts w:ascii="Arial" w:eastAsiaTheme="majorEastAsia" w:hAnsi="Arial" w:cstheme="majorBidi"/>
      <w:b/>
      <w:bCs/>
      <w:szCs w:val="28"/>
    </w:rPr>
  </w:style>
  <w:style w:type="paragraph" w:styleId="Nagwek2">
    <w:name w:val="heading 2"/>
    <w:basedOn w:val="Normalny"/>
    <w:next w:val="Normalny"/>
    <w:link w:val="Nagwek2Znak"/>
    <w:uiPriority w:val="9"/>
    <w:unhideWhenUsed/>
    <w:qFormat/>
    <w:rsid w:val="00597168"/>
    <w:pPr>
      <w:keepNext/>
      <w:keepLines/>
      <w:spacing w:before="200"/>
      <w:jc w:val="center"/>
      <w:outlineLvl w:val="1"/>
    </w:pPr>
    <w:rPr>
      <w:rFonts w:ascii="Arial" w:eastAsiaTheme="majorEastAsia" w:hAnsi="Arial" w:cstheme="majorBidi"/>
      <w:b/>
      <w:bCs/>
      <w:color w:val="000000" w:themeColor="text1"/>
      <w:sz w:val="2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6A435A"/>
    <w:rPr>
      <w:sz w:val="20"/>
      <w:szCs w:val="20"/>
    </w:rPr>
  </w:style>
  <w:style w:type="character" w:customStyle="1" w:styleId="TekstprzypisudolnegoZnak">
    <w:name w:val="Tekst przypisu dolnego Znak"/>
    <w:basedOn w:val="Domylnaczcionkaakapitu"/>
    <w:link w:val="Tekstprzypisudolnego"/>
    <w:uiPriority w:val="99"/>
    <w:semiHidden/>
    <w:rsid w:val="006A435A"/>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6A435A"/>
    <w:rPr>
      <w:vertAlign w:val="superscript"/>
    </w:rPr>
  </w:style>
  <w:style w:type="character" w:customStyle="1" w:styleId="Nagwek1Znak">
    <w:name w:val="Nagłówek 1 Znak"/>
    <w:basedOn w:val="Domylnaczcionkaakapitu"/>
    <w:link w:val="Nagwek1"/>
    <w:rsid w:val="00CE481A"/>
    <w:rPr>
      <w:rFonts w:ascii="Arial" w:eastAsiaTheme="majorEastAsia" w:hAnsi="Arial" w:cstheme="majorBidi"/>
      <w:b/>
      <w:bCs/>
      <w:sz w:val="24"/>
      <w:szCs w:val="28"/>
      <w:lang w:eastAsia="pl-PL"/>
    </w:rPr>
  </w:style>
  <w:style w:type="character" w:customStyle="1" w:styleId="Nagwek2Znak">
    <w:name w:val="Nagłówek 2 Znak"/>
    <w:basedOn w:val="Domylnaczcionkaakapitu"/>
    <w:link w:val="Nagwek2"/>
    <w:uiPriority w:val="9"/>
    <w:rsid w:val="00597168"/>
    <w:rPr>
      <w:rFonts w:ascii="Arial" w:eastAsiaTheme="majorEastAsia" w:hAnsi="Arial" w:cstheme="majorBidi"/>
      <w:b/>
      <w:bCs/>
      <w:color w:val="000000" w:themeColor="text1"/>
      <w:szCs w:val="26"/>
      <w:lang w:eastAsia="pl-PL"/>
    </w:rPr>
  </w:style>
  <w:style w:type="paragraph" w:styleId="Tekstdymka">
    <w:name w:val="Balloon Text"/>
    <w:basedOn w:val="Normalny"/>
    <w:link w:val="TekstdymkaZnak"/>
    <w:uiPriority w:val="99"/>
    <w:semiHidden/>
    <w:unhideWhenUsed/>
    <w:rsid w:val="00CE481A"/>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481A"/>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571018"/>
    <w:rPr>
      <w:sz w:val="16"/>
      <w:szCs w:val="16"/>
    </w:rPr>
  </w:style>
  <w:style w:type="paragraph" w:styleId="Tekstkomentarza">
    <w:name w:val="annotation text"/>
    <w:basedOn w:val="Normalny"/>
    <w:link w:val="TekstkomentarzaZnak"/>
    <w:uiPriority w:val="99"/>
    <w:unhideWhenUsed/>
    <w:rsid w:val="00571018"/>
    <w:rPr>
      <w:sz w:val="20"/>
      <w:szCs w:val="20"/>
    </w:rPr>
  </w:style>
  <w:style w:type="character" w:customStyle="1" w:styleId="TekstkomentarzaZnak">
    <w:name w:val="Tekst komentarza Znak"/>
    <w:basedOn w:val="Domylnaczcionkaakapitu"/>
    <w:link w:val="Tekstkomentarza"/>
    <w:uiPriority w:val="99"/>
    <w:rsid w:val="0057101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71018"/>
    <w:rPr>
      <w:b/>
      <w:bCs/>
    </w:rPr>
  </w:style>
  <w:style w:type="character" w:customStyle="1" w:styleId="TematkomentarzaZnak">
    <w:name w:val="Temat komentarza Znak"/>
    <w:basedOn w:val="TekstkomentarzaZnak"/>
    <w:link w:val="Tematkomentarza"/>
    <w:uiPriority w:val="99"/>
    <w:semiHidden/>
    <w:rsid w:val="00571018"/>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40318D"/>
    <w:pPr>
      <w:tabs>
        <w:tab w:val="center" w:pos="4536"/>
        <w:tab w:val="right" w:pos="9072"/>
      </w:tabs>
    </w:pPr>
  </w:style>
  <w:style w:type="character" w:customStyle="1" w:styleId="NagwekZnak">
    <w:name w:val="Nagłówek Znak"/>
    <w:basedOn w:val="Domylnaczcionkaakapitu"/>
    <w:link w:val="Nagwek"/>
    <w:uiPriority w:val="99"/>
    <w:rsid w:val="0040318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318D"/>
    <w:pPr>
      <w:tabs>
        <w:tab w:val="center" w:pos="4536"/>
        <w:tab w:val="right" w:pos="9072"/>
      </w:tabs>
    </w:pPr>
  </w:style>
  <w:style w:type="character" w:customStyle="1" w:styleId="StopkaZnak">
    <w:name w:val="Stopka Znak"/>
    <w:basedOn w:val="Domylnaczcionkaakapitu"/>
    <w:link w:val="Stopka"/>
    <w:uiPriority w:val="99"/>
    <w:rsid w:val="0040318D"/>
    <w:rPr>
      <w:rFonts w:ascii="Times New Roman" w:eastAsia="Times New Roman" w:hAnsi="Times New Roman" w:cs="Times New Roman"/>
      <w:sz w:val="24"/>
      <w:szCs w:val="24"/>
      <w:lang w:eastAsia="pl-PL"/>
    </w:rPr>
  </w:style>
  <w:style w:type="paragraph" w:styleId="Akapitzlist">
    <w:name w:val="List Paragraph"/>
    <w:aliases w:val="Numerowanie,List Paragraph,Akapit z listą BS"/>
    <w:basedOn w:val="Normalny"/>
    <w:link w:val="AkapitzlistZnak"/>
    <w:uiPriority w:val="34"/>
    <w:qFormat/>
    <w:rsid w:val="00C658B7"/>
    <w:pPr>
      <w:ind w:left="720"/>
      <w:contextualSpacing/>
    </w:pPr>
  </w:style>
  <w:style w:type="paragraph" w:customStyle="1" w:styleId="Default">
    <w:name w:val="Default"/>
    <w:uiPriority w:val="99"/>
    <w:rsid w:val="003275FA"/>
    <w:pPr>
      <w:autoSpaceDE w:val="0"/>
      <w:autoSpaceDN w:val="0"/>
      <w:adjustRightInd w:val="0"/>
      <w:spacing w:after="0" w:line="240" w:lineRule="auto"/>
    </w:pPr>
    <w:rPr>
      <w:rFonts w:ascii="Arial" w:hAnsi="Arial" w:cs="Arial"/>
      <w:color w:val="000000"/>
      <w:sz w:val="24"/>
      <w:szCs w:val="24"/>
    </w:rPr>
  </w:style>
  <w:style w:type="character" w:styleId="Hipercze">
    <w:name w:val="Hyperlink"/>
    <w:uiPriority w:val="99"/>
    <w:unhideWhenUsed/>
    <w:rsid w:val="00545B91"/>
    <w:rPr>
      <w:color w:val="0563C1"/>
      <w:u w:val="single"/>
    </w:rPr>
  </w:style>
  <w:style w:type="character" w:customStyle="1" w:styleId="AkapitzlistZnak">
    <w:name w:val="Akapit z listą Znak"/>
    <w:aliases w:val="Numerowanie Znak,List Paragraph Znak,Akapit z listą BS Znak"/>
    <w:link w:val="Akapitzlist"/>
    <w:uiPriority w:val="34"/>
    <w:locked/>
    <w:rsid w:val="00545B91"/>
    <w:rPr>
      <w:rFonts w:ascii="Times New Roman" w:eastAsia="Times New Roman" w:hAnsi="Times New Roman" w:cs="Times New Roman"/>
      <w:sz w:val="24"/>
      <w:szCs w:val="24"/>
      <w:lang w:eastAsia="pl-PL"/>
    </w:rPr>
  </w:style>
  <w:style w:type="character" w:customStyle="1" w:styleId="Bodytext12ptExact3">
    <w:name w:val="Body text + 12 pt Exact3"/>
    <w:basedOn w:val="Domylnaczcionkaakapitu"/>
    <w:uiPriority w:val="99"/>
    <w:rsid w:val="00545B91"/>
    <w:rPr>
      <w:sz w:val="24"/>
      <w:szCs w:val="24"/>
      <w:u w:val="none"/>
    </w:rPr>
  </w:style>
  <w:style w:type="table" w:styleId="Tabela-Siatka">
    <w:name w:val="Table Grid"/>
    <w:basedOn w:val="Standardowy"/>
    <w:uiPriority w:val="39"/>
    <w:rsid w:val="00615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6461E1"/>
  </w:style>
  <w:style w:type="paragraph" w:customStyle="1" w:styleId="footnotedescription">
    <w:name w:val="footnote description"/>
    <w:next w:val="Normalny"/>
    <w:link w:val="footnotedescriptionChar"/>
    <w:hidden/>
    <w:rsid w:val="006461E1"/>
    <w:pPr>
      <w:spacing w:after="0" w:line="259" w:lineRule="auto"/>
      <w:ind w:left="320"/>
    </w:pPr>
    <w:rPr>
      <w:rFonts w:ascii="Garamond" w:eastAsia="Garamond" w:hAnsi="Garamond" w:cs="Garamond"/>
      <w:color w:val="000000"/>
      <w:sz w:val="20"/>
      <w:lang w:eastAsia="pl-PL"/>
    </w:rPr>
  </w:style>
  <w:style w:type="character" w:customStyle="1" w:styleId="footnotedescriptionChar">
    <w:name w:val="footnote description Char"/>
    <w:link w:val="footnotedescription"/>
    <w:rsid w:val="006461E1"/>
    <w:rPr>
      <w:rFonts w:ascii="Garamond" w:eastAsia="Garamond" w:hAnsi="Garamond" w:cs="Garamond"/>
      <w:color w:val="000000"/>
      <w:sz w:val="20"/>
      <w:lang w:eastAsia="pl-PL"/>
    </w:rPr>
  </w:style>
  <w:style w:type="paragraph" w:styleId="Spistreci1">
    <w:name w:val="toc 1"/>
    <w:hidden/>
    <w:rsid w:val="006461E1"/>
    <w:pPr>
      <w:spacing w:after="91" w:line="266" w:lineRule="auto"/>
      <w:ind w:left="486" w:right="48" w:hanging="10"/>
      <w:jc w:val="both"/>
    </w:pPr>
    <w:rPr>
      <w:rFonts w:ascii="Garamond" w:eastAsia="Garamond" w:hAnsi="Garamond" w:cs="Garamond"/>
      <w:color w:val="000000"/>
      <w:lang w:eastAsia="pl-PL"/>
    </w:rPr>
  </w:style>
  <w:style w:type="paragraph" w:styleId="Spistreci2">
    <w:name w:val="toc 2"/>
    <w:hidden/>
    <w:rsid w:val="006461E1"/>
    <w:pPr>
      <w:spacing w:after="95" w:line="266" w:lineRule="auto"/>
      <w:ind w:left="565" w:right="48" w:hanging="10"/>
      <w:jc w:val="both"/>
    </w:pPr>
    <w:rPr>
      <w:rFonts w:ascii="Garamond" w:eastAsia="Garamond" w:hAnsi="Garamond" w:cs="Garamond"/>
      <w:color w:val="000000"/>
      <w:lang w:eastAsia="pl-PL"/>
    </w:rPr>
  </w:style>
  <w:style w:type="character" w:customStyle="1" w:styleId="footnotemark">
    <w:name w:val="footnote mark"/>
    <w:hidden/>
    <w:rsid w:val="006461E1"/>
    <w:rPr>
      <w:rFonts w:ascii="Garamond" w:eastAsia="Garamond" w:hAnsi="Garamond" w:cs="Garamond"/>
      <w:color w:val="000000"/>
      <w:sz w:val="20"/>
      <w:vertAlign w:val="superscript"/>
    </w:rPr>
  </w:style>
  <w:style w:type="table" w:customStyle="1" w:styleId="TableGrid">
    <w:name w:val="TableGrid"/>
    <w:rsid w:val="006461E1"/>
    <w:pPr>
      <w:spacing w:after="0" w:line="240" w:lineRule="auto"/>
    </w:pPr>
    <w:rPr>
      <w:rFonts w:eastAsia="Times New Roman"/>
      <w:lang w:eastAsia="pl-PL"/>
    </w:rPr>
    <w:tblPr>
      <w:tblCellMar>
        <w:top w:w="0" w:type="dxa"/>
        <w:left w:w="0" w:type="dxa"/>
        <w:bottom w:w="0" w:type="dxa"/>
        <w:right w:w="0" w:type="dxa"/>
      </w:tblCellMar>
    </w:tblPr>
  </w:style>
  <w:style w:type="table" w:customStyle="1" w:styleId="Tabela-Siatka1">
    <w:name w:val="Tabela - Siatka1"/>
    <w:basedOn w:val="Standardowy"/>
    <w:next w:val="Tabela-Siatka"/>
    <w:uiPriority w:val="39"/>
    <w:rsid w:val="004F3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Exact">
    <w:name w:val="Body text Exact"/>
    <w:basedOn w:val="Domylnaczcionkaakapitu"/>
    <w:uiPriority w:val="99"/>
    <w:rsid w:val="004F3CD7"/>
    <w:rPr>
      <w:sz w:val="20"/>
      <w:szCs w:val="20"/>
      <w:u w:val="none"/>
    </w:rPr>
  </w:style>
  <w:style w:type="character" w:customStyle="1" w:styleId="Bodytext12ptExact10">
    <w:name w:val="Body text + 12 pt Exact10"/>
    <w:basedOn w:val="TekstpodstawowyZnak1"/>
    <w:uiPriority w:val="99"/>
    <w:rsid w:val="004F3CD7"/>
    <w:rPr>
      <w:rFonts w:ascii="Times New Roman" w:hAnsi="Times New Roman" w:cs="Times New Roman"/>
      <w:color w:val="000000"/>
      <w:spacing w:val="0"/>
      <w:w w:val="100"/>
      <w:position w:val="0"/>
      <w:sz w:val="24"/>
      <w:szCs w:val="24"/>
      <w:shd w:val="clear" w:color="auto" w:fill="FFFFFF"/>
    </w:rPr>
  </w:style>
  <w:style w:type="character" w:customStyle="1" w:styleId="TekstpodstawowyZnak1">
    <w:name w:val="Tekst podstawowy Znak1"/>
    <w:basedOn w:val="Domylnaczcionkaakapitu"/>
    <w:link w:val="Tekstpodstawowy"/>
    <w:uiPriority w:val="99"/>
    <w:rsid w:val="004F3CD7"/>
    <w:rPr>
      <w:shd w:val="clear" w:color="auto" w:fill="FFFFFF"/>
    </w:rPr>
  </w:style>
  <w:style w:type="paragraph" w:styleId="Tekstpodstawowy">
    <w:name w:val="Body Text"/>
    <w:basedOn w:val="Normalny"/>
    <w:link w:val="TekstpodstawowyZnak1"/>
    <w:uiPriority w:val="99"/>
    <w:rsid w:val="004F3CD7"/>
    <w:pPr>
      <w:widowControl w:val="0"/>
      <w:shd w:val="clear" w:color="auto" w:fill="FFFFFF"/>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uiPriority w:val="99"/>
    <w:semiHidden/>
    <w:rsid w:val="004F3CD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145907">
      <w:bodyDiv w:val="1"/>
      <w:marLeft w:val="0"/>
      <w:marRight w:val="0"/>
      <w:marTop w:val="0"/>
      <w:marBottom w:val="0"/>
      <w:divBdr>
        <w:top w:val="none" w:sz="0" w:space="0" w:color="auto"/>
        <w:left w:val="none" w:sz="0" w:space="0" w:color="auto"/>
        <w:bottom w:val="none" w:sz="0" w:space="0" w:color="auto"/>
        <w:right w:val="none" w:sz="0" w:space="0" w:color="auto"/>
      </w:divBdr>
    </w:div>
    <w:div w:id="139369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rowie.publiczne@umww.pl%20%20"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spektor.ochrony@umww.pl" TargetMode="External"/><Relationship Id="rId4" Type="http://schemas.openxmlformats.org/officeDocument/2006/relationships/settings" Target="settings.xml"/><Relationship Id="rId9" Type="http://schemas.openxmlformats.org/officeDocument/2006/relationships/hyperlink" Target="https://www.umww.pl" TargetMode="Externa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roib.rejestrymedyczne.csioz.gov.pl/" TargetMode="External"/><Relationship Id="rId1" Type="http://schemas.openxmlformats.org/officeDocument/2006/relationships/hyperlink" Target="http://rpwdl.csio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F4746-660D-4FBE-BED4-D6859973D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20</Pages>
  <Words>5323</Words>
  <Characters>31940</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marek.popis</dc:creator>
  <cp:lastModifiedBy>Markiewicz Paulina</cp:lastModifiedBy>
  <cp:revision>52</cp:revision>
  <cp:lastPrinted>2023-08-08T11:43:00Z</cp:lastPrinted>
  <dcterms:created xsi:type="dcterms:W3CDTF">2023-08-10T11:50:00Z</dcterms:created>
  <dcterms:modified xsi:type="dcterms:W3CDTF">2024-01-18T11:54:00Z</dcterms:modified>
</cp:coreProperties>
</file>