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3B" w:rsidRPr="009B42AE" w:rsidRDefault="00811238" w:rsidP="009B42AE">
      <w:pPr>
        <w:spacing w:after="480"/>
        <w:ind w:left="6373" w:firstLine="708"/>
        <w:rPr>
          <w:rFonts w:cstheme="minorHAnsi"/>
        </w:rPr>
      </w:pPr>
      <w:r w:rsidRPr="009B42AE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E1DE432">
            <wp:simplePos x="0" y="0"/>
            <wp:positionH relativeFrom="margin">
              <wp:posOffset>3175</wp:posOffset>
            </wp:positionH>
            <wp:positionV relativeFrom="margin">
              <wp:posOffset>60960</wp:posOffset>
            </wp:positionV>
            <wp:extent cx="2124710" cy="595630"/>
            <wp:effectExtent l="0" t="0" r="8890" b="0"/>
            <wp:wrapSquare wrapText="bothSides"/>
            <wp:docPr id="1" name="Obraz 1" descr="Herb: biały orzeł na czerwonej tarczy herbowej, obok napis Wicemarszałek Województwa Wielkopolskiego Wojciech Jankowi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B42AE">
        <w:rPr>
          <w:rFonts w:cstheme="minorHAnsi"/>
        </w:rPr>
        <w:t>P</w:t>
      </w:r>
      <w:r w:rsidR="0013763B" w:rsidRPr="009B42AE">
        <w:rPr>
          <w:rFonts w:cstheme="minorHAnsi"/>
        </w:rPr>
        <w:t xml:space="preserve">oznań, </w:t>
      </w:r>
      <w:r w:rsidR="005F0E30" w:rsidRPr="009B42AE">
        <w:rPr>
          <w:rFonts w:cstheme="minorHAnsi"/>
        </w:rPr>
        <w:t xml:space="preserve"> </w:t>
      </w:r>
      <w:r w:rsidR="00331FDD">
        <w:rPr>
          <w:rFonts w:cstheme="minorHAnsi"/>
        </w:rPr>
        <w:t>10</w:t>
      </w:r>
      <w:r w:rsidR="0013763B" w:rsidRPr="009B42AE">
        <w:rPr>
          <w:rFonts w:cstheme="minorHAnsi"/>
        </w:rPr>
        <w:t>.</w:t>
      </w:r>
      <w:r w:rsidR="00C86F5D">
        <w:rPr>
          <w:rFonts w:cstheme="minorHAnsi"/>
        </w:rPr>
        <w:t>04</w:t>
      </w:r>
      <w:r w:rsidR="0013763B" w:rsidRPr="009B42AE">
        <w:rPr>
          <w:rFonts w:cstheme="minorHAnsi"/>
        </w:rPr>
        <w:t>.</w:t>
      </w:r>
      <w:r w:rsidR="005F0E30" w:rsidRPr="009B42AE">
        <w:rPr>
          <w:rFonts w:cstheme="minorHAnsi"/>
        </w:rPr>
        <w:t>202</w:t>
      </w:r>
      <w:r w:rsidR="003570D7">
        <w:rPr>
          <w:rFonts w:cstheme="minorHAnsi"/>
        </w:rPr>
        <w:t>4</w:t>
      </w:r>
      <w:r w:rsidR="0013763B" w:rsidRPr="009B42AE">
        <w:rPr>
          <w:rFonts w:cstheme="minorHAnsi"/>
        </w:rPr>
        <w:t xml:space="preserve"> r.</w:t>
      </w:r>
    </w:p>
    <w:p w:rsidR="0013763B" w:rsidRPr="009B42AE" w:rsidRDefault="0013763B" w:rsidP="009B42AE">
      <w:pPr>
        <w:spacing w:after="120"/>
        <w:rPr>
          <w:rFonts w:cstheme="minorHAnsi"/>
        </w:rPr>
      </w:pPr>
    </w:p>
    <w:p w:rsidR="0013763B" w:rsidRDefault="003570D7" w:rsidP="009B42AE">
      <w:pPr>
        <w:spacing w:after="480"/>
        <w:ind w:firstLine="993"/>
        <w:rPr>
          <w:rFonts w:cstheme="minorHAnsi"/>
        </w:rPr>
      </w:pPr>
      <w:r>
        <w:rPr>
          <w:rFonts w:cstheme="minorHAnsi"/>
        </w:rPr>
        <w:t>DO-I-2.</w:t>
      </w:r>
      <w:r w:rsidR="00C86F5D">
        <w:rPr>
          <w:rFonts w:cstheme="minorHAnsi"/>
        </w:rPr>
        <w:t>152.3.2024</w:t>
      </w:r>
    </w:p>
    <w:p w:rsidR="00EB0B44" w:rsidRDefault="00EB0B44" w:rsidP="00EB0B44">
      <w:pPr>
        <w:spacing w:after="480"/>
        <w:rPr>
          <w:rFonts w:cstheme="minorHAnsi"/>
        </w:rPr>
      </w:pPr>
    </w:p>
    <w:p w:rsidR="00791684" w:rsidRPr="009B42AE" w:rsidRDefault="00791684" w:rsidP="00EB0B44">
      <w:pPr>
        <w:spacing w:after="480"/>
        <w:rPr>
          <w:rFonts w:cstheme="minorHAnsi"/>
        </w:rPr>
      </w:pPr>
    </w:p>
    <w:p w:rsidR="00D14378" w:rsidRDefault="00D14378" w:rsidP="00C86F5D">
      <w:pPr>
        <w:spacing w:line="276" w:lineRule="auto"/>
        <w:jc w:val="both"/>
        <w:rPr>
          <w:rFonts w:cstheme="minorHAnsi"/>
          <w:b/>
          <w:bCs/>
        </w:rPr>
      </w:pPr>
    </w:p>
    <w:p w:rsidR="00791684" w:rsidRDefault="00791684" w:rsidP="00C86F5D">
      <w:pPr>
        <w:spacing w:line="276" w:lineRule="auto"/>
        <w:jc w:val="both"/>
        <w:rPr>
          <w:rFonts w:cstheme="minorHAnsi"/>
          <w:b/>
          <w:bCs/>
        </w:rPr>
      </w:pPr>
    </w:p>
    <w:p w:rsidR="00C86F5D" w:rsidRDefault="00C86F5D" w:rsidP="00C86F5D">
      <w:pPr>
        <w:spacing w:line="276" w:lineRule="auto"/>
        <w:jc w:val="both"/>
        <w:rPr>
          <w:rFonts w:cstheme="minorHAnsi"/>
          <w:b/>
          <w:bCs/>
        </w:rPr>
      </w:pPr>
    </w:p>
    <w:p w:rsidR="00C86F5D" w:rsidRDefault="009B42AE" w:rsidP="00C86F5D">
      <w:pPr>
        <w:spacing w:line="276" w:lineRule="auto"/>
        <w:jc w:val="both"/>
        <w:rPr>
          <w:rFonts w:eastAsia="Calibri" w:cstheme="minorHAnsi"/>
          <w:iCs/>
        </w:rPr>
      </w:pPr>
      <w:r w:rsidRPr="00C86F5D">
        <w:rPr>
          <w:rFonts w:cstheme="minorHAnsi"/>
        </w:rPr>
        <w:t>W</w:t>
      </w:r>
      <w:r w:rsidR="00B571AC" w:rsidRPr="00C86F5D">
        <w:rPr>
          <w:rFonts w:cstheme="minorHAnsi"/>
        </w:rPr>
        <w:t xml:space="preserve"> </w:t>
      </w:r>
      <w:r w:rsidR="00EB6ACD" w:rsidRPr="00C86F5D">
        <w:rPr>
          <w:rFonts w:cstheme="minorHAnsi"/>
        </w:rPr>
        <w:t>o</w:t>
      </w:r>
      <w:r w:rsidR="00BA5582" w:rsidRPr="00C86F5D">
        <w:rPr>
          <w:rFonts w:cstheme="minorHAnsi"/>
        </w:rPr>
        <w:t xml:space="preserve">dpowiedzi na </w:t>
      </w:r>
      <w:r w:rsidR="00C86F5D" w:rsidRPr="00C86F5D">
        <w:rPr>
          <w:rFonts w:cstheme="minorHAnsi"/>
        </w:rPr>
        <w:t>petycję z dnia 11 marc</w:t>
      </w:r>
      <w:r w:rsidR="00C86F5D">
        <w:rPr>
          <w:rFonts w:cstheme="minorHAnsi"/>
        </w:rPr>
        <w:t>a 2024 roku w sprawie</w:t>
      </w:r>
      <w:r w:rsidR="00C86F5D" w:rsidRPr="00C86F5D">
        <w:rPr>
          <w:rFonts w:cstheme="minorHAnsi"/>
        </w:rPr>
        <w:t xml:space="preserve"> budowy obwodnicy Mikstatu informuję, że </w:t>
      </w:r>
      <w:r w:rsidR="00C86F5D" w:rsidRPr="00C86F5D">
        <w:rPr>
          <w:rFonts w:eastAsia="Calibri" w:cstheme="minorHAnsi"/>
        </w:rPr>
        <w:t>dla przedmiotowego odcinka drogi wojewódzkiej nr 447 zos</w:t>
      </w:r>
      <w:r w:rsidR="00C86F5D">
        <w:rPr>
          <w:rFonts w:eastAsia="Calibri" w:cstheme="minorHAnsi"/>
        </w:rPr>
        <w:t xml:space="preserve">tało zlecone wykonanie projektu koncepcyjnego wraz z uzyskaniem </w:t>
      </w:r>
      <w:r w:rsidR="00C86F5D" w:rsidRPr="00C86F5D">
        <w:rPr>
          <w:rFonts w:eastAsia="Calibri" w:cstheme="minorHAnsi"/>
        </w:rPr>
        <w:t>decyzji o </w:t>
      </w:r>
      <w:r w:rsidR="00170FD5">
        <w:rPr>
          <w:rFonts w:eastAsia="Calibri" w:cstheme="minorHAnsi"/>
        </w:rPr>
        <w:t>środowiskowych uwarunkowaniach</w:t>
      </w:r>
      <w:r w:rsidR="00C86F5D" w:rsidRPr="00C86F5D">
        <w:rPr>
          <w:rFonts w:eastAsia="Calibri" w:cstheme="minorHAnsi"/>
          <w:iCs/>
        </w:rPr>
        <w:t xml:space="preserve">. </w:t>
      </w:r>
      <w:r w:rsidR="00C86F5D">
        <w:rPr>
          <w:rFonts w:eastAsia="Calibri" w:cstheme="minorHAnsi"/>
          <w:iCs/>
        </w:rPr>
        <w:t xml:space="preserve">Wspomniana wyżej </w:t>
      </w:r>
      <w:r w:rsidR="00C86F5D" w:rsidRPr="00C86F5D">
        <w:rPr>
          <w:rFonts w:eastAsia="Calibri" w:cstheme="minorHAnsi"/>
          <w:iCs/>
        </w:rPr>
        <w:t>obwodnica omijać będzie miasto od strony południowej. Projekt</w:t>
      </w:r>
      <w:r w:rsidR="00C86F5D">
        <w:rPr>
          <w:rFonts w:eastAsia="Calibri" w:cstheme="minorHAnsi"/>
          <w:iCs/>
        </w:rPr>
        <w:t xml:space="preserve">owana jest droga klasy drogi G </w:t>
      </w:r>
      <w:r w:rsidR="00C86F5D" w:rsidRPr="00C86F5D">
        <w:rPr>
          <w:rFonts w:eastAsia="Calibri" w:cstheme="minorHAnsi"/>
          <w:iCs/>
        </w:rPr>
        <w:t>o przekroju drogowym i szerokości jezdni 7,0 m (2x3,5m) i kategorii ruchu – KR3. Zakres inwestycji zakłada wykonanie ścieżek rowerowych w miejscach połączeń ze starym przebiegiem drogi wojewódzkiej oraz przy dr</w:t>
      </w:r>
      <w:r w:rsidR="00170FD5">
        <w:rPr>
          <w:rFonts w:eastAsia="Calibri" w:cstheme="minorHAnsi"/>
          <w:iCs/>
        </w:rPr>
        <w:t xml:space="preserve">odze powiatowej nr 5574 Mikstat - </w:t>
      </w:r>
      <w:r w:rsidR="00C86F5D" w:rsidRPr="00C86F5D">
        <w:rPr>
          <w:rFonts w:eastAsia="Calibri" w:cstheme="minorHAnsi"/>
          <w:iCs/>
        </w:rPr>
        <w:t xml:space="preserve">Ostrzeszów przy projektowanym skrzyżowaniu. </w:t>
      </w:r>
    </w:p>
    <w:p w:rsidR="00C86F5D" w:rsidRDefault="00C86F5D" w:rsidP="00C86F5D">
      <w:pPr>
        <w:spacing w:line="276" w:lineRule="auto"/>
        <w:jc w:val="both"/>
        <w:rPr>
          <w:rFonts w:eastAsia="Calibri" w:cstheme="minorHAnsi"/>
          <w:iCs/>
        </w:rPr>
      </w:pPr>
    </w:p>
    <w:p w:rsidR="00C86F5D" w:rsidRDefault="00D14378" w:rsidP="00C86F5D">
      <w:pPr>
        <w:spacing w:line="276" w:lineRule="auto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>Opracowywany projekt</w:t>
      </w:r>
      <w:r w:rsidR="00C86F5D" w:rsidRPr="00C86F5D">
        <w:rPr>
          <w:rFonts w:eastAsia="Calibri" w:cstheme="minorHAnsi"/>
          <w:iCs/>
        </w:rPr>
        <w:t xml:space="preserve"> zakłada wykonanie dwóch rond </w:t>
      </w:r>
      <w:r w:rsidR="00170FD5">
        <w:rPr>
          <w:rFonts w:eastAsia="Calibri" w:cstheme="minorHAnsi"/>
          <w:iCs/>
        </w:rPr>
        <w:t xml:space="preserve">na drodze wojewódzkiej nr 447, </w:t>
      </w:r>
      <w:r w:rsidR="00C86F5D" w:rsidRPr="00C86F5D">
        <w:rPr>
          <w:rFonts w:eastAsia="Calibri" w:cstheme="minorHAnsi"/>
          <w:iCs/>
        </w:rPr>
        <w:t>od strony zachodniego wjazdu z kierunku Antonina do miasta oraz wyjazdu w stronę Grabowa nad Prosną po stronie południowo-wschodniej. Projekt przewiduje ró</w:t>
      </w:r>
      <w:r w:rsidR="00C86F5D">
        <w:rPr>
          <w:rFonts w:eastAsia="Calibri" w:cstheme="minorHAnsi"/>
          <w:iCs/>
        </w:rPr>
        <w:t xml:space="preserve">wnież realizację skrzyżowania wraz z </w:t>
      </w:r>
      <w:r w:rsidR="00C86F5D" w:rsidRPr="00C86F5D">
        <w:rPr>
          <w:rFonts w:eastAsia="Calibri" w:cstheme="minorHAnsi"/>
          <w:iCs/>
        </w:rPr>
        <w:t xml:space="preserve">chodnikami oraz przejściami dla pieszych w obrębie projektowanego skrzyżowania </w:t>
      </w:r>
      <w:r w:rsidR="00791684">
        <w:rPr>
          <w:rFonts w:eastAsia="Calibri" w:cstheme="minorHAnsi"/>
          <w:iCs/>
        </w:rPr>
        <w:br/>
      </w:r>
      <w:r w:rsidR="00C86F5D" w:rsidRPr="00C86F5D">
        <w:rPr>
          <w:rFonts w:eastAsia="Calibri" w:cstheme="minorHAnsi"/>
          <w:iCs/>
        </w:rPr>
        <w:t xml:space="preserve">oraz drogę dojazdową po stronie północnej łączącą drogę gminną z drogą powiatową. </w:t>
      </w:r>
    </w:p>
    <w:p w:rsidR="00C86F5D" w:rsidRDefault="00C86F5D" w:rsidP="00C86F5D">
      <w:pPr>
        <w:spacing w:line="276" w:lineRule="auto"/>
        <w:jc w:val="both"/>
        <w:rPr>
          <w:rFonts w:eastAsia="Calibri" w:cstheme="minorHAnsi"/>
          <w:iCs/>
        </w:rPr>
      </w:pPr>
    </w:p>
    <w:p w:rsidR="00C86F5D" w:rsidRPr="00C86F5D" w:rsidRDefault="00C86F5D" w:rsidP="00C86F5D">
      <w:pPr>
        <w:spacing w:line="276" w:lineRule="auto"/>
        <w:jc w:val="both"/>
        <w:rPr>
          <w:rFonts w:eastAsia="Calibri" w:cstheme="minorHAnsi"/>
          <w:iCs/>
        </w:rPr>
      </w:pPr>
      <w:r w:rsidRPr="00C86F5D">
        <w:rPr>
          <w:rFonts w:eastAsia="Calibri" w:cstheme="minorHAnsi"/>
          <w:iCs/>
        </w:rPr>
        <w:t>Projekt nie przewiduje skrzyżowania z dr</w:t>
      </w:r>
      <w:r>
        <w:rPr>
          <w:rFonts w:eastAsia="Calibri" w:cstheme="minorHAnsi"/>
          <w:iCs/>
        </w:rPr>
        <w:t xml:space="preserve">ogą gminną w kierunku Komorowa </w:t>
      </w:r>
      <w:r w:rsidRPr="00C86F5D">
        <w:rPr>
          <w:rFonts w:eastAsia="Calibri" w:cstheme="minorHAnsi"/>
          <w:iCs/>
        </w:rPr>
        <w:t xml:space="preserve">ze względu </w:t>
      </w:r>
      <w:r>
        <w:rPr>
          <w:rFonts w:eastAsia="Calibri" w:cstheme="minorHAnsi"/>
          <w:iCs/>
        </w:rPr>
        <w:t xml:space="preserve">na </w:t>
      </w:r>
      <w:r w:rsidRPr="00C86F5D">
        <w:rPr>
          <w:rFonts w:eastAsia="Calibri" w:cstheme="minorHAnsi"/>
          <w:iCs/>
        </w:rPr>
        <w:t>konieczność zachowania odpowiednich odległości pomiędzy skrzyżowaniami poprzez ograniczenie licz</w:t>
      </w:r>
      <w:r w:rsidR="00D14378">
        <w:rPr>
          <w:rFonts w:eastAsia="Calibri" w:cstheme="minorHAnsi"/>
          <w:iCs/>
        </w:rPr>
        <w:t xml:space="preserve">by punktów kolizyjnych </w:t>
      </w:r>
      <w:r w:rsidRPr="00C86F5D">
        <w:rPr>
          <w:rFonts w:eastAsia="Calibri" w:cstheme="minorHAnsi"/>
          <w:iCs/>
        </w:rPr>
        <w:t xml:space="preserve">na projektowanej obwodnicy oraz zapewnienie bezpieczeństwa ruchu drogowego w obrębie skrzyżowań. Rozwiązania zostały omówione </w:t>
      </w:r>
      <w:r w:rsidR="00791684">
        <w:rPr>
          <w:rFonts w:eastAsia="Calibri" w:cstheme="minorHAnsi"/>
          <w:iCs/>
        </w:rPr>
        <w:br/>
      </w:r>
      <w:r w:rsidRPr="00C86F5D">
        <w:rPr>
          <w:rFonts w:eastAsia="Calibri" w:cstheme="minorHAnsi"/>
          <w:iCs/>
        </w:rPr>
        <w:t>z Burmistrzem Miasta i Gminy M</w:t>
      </w:r>
      <w:r>
        <w:rPr>
          <w:rFonts w:eastAsia="Calibri" w:cstheme="minorHAnsi"/>
          <w:iCs/>
        </w:rPr>
        <w:t xml:space="preserve">ikstat na spotkaniu w dniu 27 listopada </w:t>
      </w:r>
      <w:r w:rsidRPr="00C86F5D">
        <w:rPr>
          <w:rFonts w:eastAsia="Calibri" w:cstheme="minorHAnsi"/>
          <w:iCs/>
        </w:rPr>
        <w:t>2023</w:t>
      </w:r>
      <w:r>
        <w:rPr>
          <w:rFonts w:eastAsia="Calibri" w:cstheme="minorHAnsi"/>
          <w:iCs/>
        </w:rPr>
        <w:t xml:space="preserve"> </w:t>
      </w:r>
      <w:r w:rsidRPr="00C86F5D">
        <w:rPr>
          <w:rFonts w:eastAsia="Calibri" w:cstheme="minorHAnsi"/>
          <w:iCs/>
        </w:rPr>
        <w:t xml:space="preserve">r. </w:t>
      </w:r>
    </w:p>
    <w:p w:rsidR="00C86F5D" w:rsidRDefault="00C86F5D" w:rsidP="00C86F5D">
      <w:pPr>
        <w:spacing w:line="276" w:lineRule="auto"/>
        <w:jc w:val="both"/>
        <w:rPr>
          <w:rFonts w:eastAsia="Calibri" w:cstheme="minorHAnsi"/>
          <w:iCs/>
        </w:rPr>
      </w:pPr>
    </w:p>
    <w:p w:rsidR="00C86F5D" w:rsidRDefault="00C86F5D" w:rsidP="00C86F5D">
      <w:pPr>
        <w:spacing w:line="276" w:lineRule="auto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Ponadto pragnę poinformować, że </w:t>
      </w:r>
      <w:r w:rsidRPr="00C86F5D">
        <w:rPr>
          <w:rFonts w:eastAsia="Calibri" w:cstheme="minorHAnsi"/>
          <w:iCs/>
        </w:rPr>
        <w:t xml:space="preserve">możliwe </w:t>
      </w:r>
      <w:r>
        <w:rPr>
          <w:rFonts w:eastAsia="Calibri" w:cstheme="minorHAnsi"/>
          <w:iCs/>
        </w:rPr>
        <w:t xml:space="preserve">jest </w:t>
      </w:r>
      <w:r w:rsidRPr="00C86F5D">
        <w:rPr>
          <w:rFonts w:eastAsia="Calibri" w:cstheme="minorHAnsi"/>
          <w:iCs/>
        </w:rPr>
        <w:t xml:space="preserve">doprowadzenie chodnika lub ścieżki rowerowej od projektowanego skrzyżowania z drogą powiatową do projektowanej zawrotni na drodze gminnej w kierunku Komorowa. </w:t>
      </w:r>
    </w:p>
    <w:p w:rsidR="00C86F5D" w:rsidRDefault="00C86F5D" w:rsidP="00C86F5D">
      <w:pPr>
        <w:spacing w:line="276" w:lineRule="auto"/>
        <w:jc w:val="both"/>
        <w:rPr>
          <w:rFonts w:eastAsia="Calibri" w:cstheme="minorHAnsi"/>
          <w:iCs/>
        </w:rPr>
      </w:pPr>
    </w:p>
    <w:p w:rsidR="00C86F5D" w:rsidRPr="00C86F5D" w:rsidRDefault="00170FD5" w:rsidP="00C86F5D">
      <w:pPr>
        <w:spacing w:line="276" w:lineRule="auto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>Zawiadamiam również</w:t>
      </w:r>
      <w:r w:rsidR="00C86F5D" w:rsidRPr="00C86F5D">
        <w:rPr>
          <w:rFonts w:eastAsia="Calibri" w:cstheme="minorHAnsi"/>
          <w:iCs/>
        </w:rPr>
        <w:t xml:space="preserve">, że do Burmistrza Miasta i Gminy Mikstat złożony został </w:t>
      </w:r>
      <w:r w:rsidR="00F646C9">
        <w:rPr>
          <w:rFonts w:eastAsia="Calibri" w:cstheme="minorHAnsi"/>
          <w:iCs/>
        </w:rPr>
        <w:t>ww.</w:t>
      </w:r>
      <w:r w:rsidR="00331FDD">
        <w:rPr>
          <w:rFonts w:eastAsia="Calibri" w:cstheme="minorHAnsi"/>
          <w:iCs/>
        </w:rPr>
        <w:t xml:space="preserve"> </w:t>
      </w:r>
      <w:bookmarkStart w:id="0" w:name="_GoBack"/>
      <w:bookmarkEnd w:id="0"/>
      <w:r w:rsidR="00C86F5D" w:rsidRPr="00C86F5D">
        <w:rPr>
          <w:rFonts w:eastAsia="Calibri" w:cstheme="minorHAnsi"/>
          <w:iCs/>
        </w:rPr>
        <w:t xml:space="preserve">wniosek </w:t>
      </w:r>
      <w:r w:rsidR="00791684">
        <w:rPr>
          <w:rFonts w:eastAsia="Calibri" w:cstheme="minorHAnsi"/>
          <w:iCs/>
        </w:rPr>
        <w:br/>
      </w:r>
      <w:r w:rsidR="00C86F5D" w:rsidRPr="00C86F5D">
        <w:rPr>
          <w:rFonts w:eastAsia="Calibri" w:cstheme="minorHAnsi"/>
          <w:iCs/>
        </w:rPr>
        <w:t xml:space="preserve">o wydanie decyzji o środowiskowych uwarunkowaniach </w:t>
      </w:r>
      <w:r w:rsidR="00C86F5D" w:rsidRPr="00C86F5D">
        <w:rPr>
          <w:rFonts w:eastAsia="Calibri" w:cstheme="minorHAnsi"/>
        </w:rPr>
        <w:t xml:space="preserve">dla zadania pn.: </w:t>
      </w:r>
      <w:r w:rsidR="00C86F5D" w:rsidRPr="00C86F5D">
        <w:rPr>
          <w:rFonts w:eastAsia="Calibri" w:cstheme="minorHAnsi"/>
          <w:i/>
        </w:rPr>
        <w:t>„</w:t>
      </w:r>
      <w:r w:rsidR="00C86F5D" w:rsidRPr="00C86F5D">
        <w:rPr>
          <w:rFonts w:cstheme="minorHAnsi"/>
        </w:rPr>
        <w:t>Budowa obwodnicy Mikstatu w ciągu drog</w:t>
      </w:r>
      <w:r>
        <w:rPr>
          <w:rFonts w:cstheme="minorHAnsi"/>
        </w:rPr>
        <w:t xml:space="preserve">i wojewódzkiej nr 447 Antonin - </w:t>
      </w:r>
      <w:r w:rsidR="00C86F5D" w:rsidRPr="00C86F5D">
        <w:rPr>
          <w:rFonts w:cstheme="minorHAnsi"/>
        </w:rPr>
        <w:t>Grabów nad Prosną</w:t>
      </w:r>
      <w:r w:rsidR="00C86F5D" w:rsidRPr="00C86F5D">
        <w:rPr>
          <w:rFonts w:eastAsia="Calibri" w:cstheme="minorHAnsi"/>
          <w:i/>
        </w:rPr>
        <w:t xml:space="preserve">”. </w:t>
      </w:r>
      <w:r w:rsidR="00791684">
        <w:rPr>
          <w:rFonts w:eastAsia="Calibri" w:cstheme="minorHAnsi"/>
          <w:i/>
        </w:rPr>
        <w:t xml:space="preserve"> </w:t>
      </w:r>
      <w:r w:rsidR="00C86F5D" w:rsidRPr="00C86F5D">
        <w:rPr>
          <w:rFonts w:eastAsia="Calibri" w:cstheme="minorHAnsi"/>
          <w:iCs/>
        </w:rPr>
        <w:t xml:space="preserve">Zgodnie z Rozdziałem 3 Art. 21 pkt .1 Ustawy z dnia 3 października 2008r. o udostępnianiu informacji </w:t>
      </w:r>
      <w:r w:rsidR="00791684">
        <w:rPr>
          <w:rFonts w:eastAsia="Calibri" w:cstheme="minorHAnsi"/>
          <w:iCs/>
        </w:rPr>
        <w:br/>
      </w:r>
      <w:r w:rsidR="00C86F5D" w:rsidRPr="00C86F5D">
        <w:rPr>
          <w:rFonts w:eastAsia="Calibri" w:cstheme="minorHAnsi"/>
          <w:iCs/>
        </w:rPr>
        <w:lastRenderedPageBreak/>
        <w:t>o środowisku i jego ochronie, udziale społeczeństwa w ochronie środowiska oraz o ocenach oddziaływania na środowisk</w:t>
      </w:r>
      <w:r w:rsidR="00791684">
        <w:rPr>
          <w:rFonts w:eastAsia="Calibri" w:cstheme="minorHAnsi"/>
          <w:iCs/>
        </w:rPr>
        <w:t>o,</w:t>
      </w:r>
      <w:r w:rsidR="00C86F5D" w:rsidRPr="00C86F5D">
        <w:rPr>
          <w:rFonts w:eastAsia="Calibri" w:cstheme="minorHAnsi"/>
          <w:iCs/>
        </w:rPr>
        <w:t xml:space="preserve"> w toku postępowania Burmistrz Miasta i Gminy Mikstat ogłasza i udostępnia publicznie informacje o dokumentach zawierających informację o środowisku i jego ochronie. </w:t>
      </w:r>
    </w:p>
    <w:p w:rsidR="00C86F5D" w:rsidRDefault="00C86F5D" w:rsidP="00C86F5D">
      <w:pPr>
        <w:spacing w:line="276" w:lineRule="auto"/>
        <w:jc w:val="both"/>
        <w:rPr>
          <w:rFonts w:eastAsia="Calibri" w:cstheme="minorHAnsi"/>
          <w:iCs/>
        </w:rPr>
      </w:pPr>
    </w:p>
    <w:p w:rsidR="00C86F5D" w:rsidRPr="00C86F5D" w:rsidRDefault="00170FD5" w:rsidP="00170FD5">
      <w:pPr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Calibri" w:cstheme="minorHAnsi"/>
          <w:iCs/>
        </w:rPr>
        <w:t xml:space="preserve">Informuję również, </w:t>
      </w:r>
      <w:r w:rsidR="00C86F5D" w:rsidRPr="00C86F5D">
        <w:rPr>
          <w:rFonts w:eastAsia="Calibri" w:cstheme="minorHAnsi"/>
          <w:iCs/>
        </w:rPr>
        <w:t xml:space="preserve">że ze względu na toczące się postępowanie o wydanie decyzji </w:t>
      </w:r>
      <w:r w:rsidR="00791684">
        <w:rPr>
          <w:rFonts w:eastAsia="Calibri" w:cstheme="minorHAnsi"/>
          <w:iCs/>
        </w:rPr>
        <w:br/>
      </w:r>
      <w:r w:rsidR="00C86F5D" w:rsidRPr="00C86F5D">
        <w:rPr>
          <w:rFonts w:eastAsia="Calibri" w:cstheme="minorHAnsi"/>
          <w:iCs/>
        </w:rPr>
        <w:t>o środowiskowych uwarun</w:t>
      </w:r>
      <w:r>
        <w:rPr>
          <w:rFonts w:eastAsia="Calibri" w:cstheme="minorHAnsi"/>
          <w:iCs/>
        </w:rPr>
        <w:t xml:space="preserve">kowaniach dla ww. zadania </w:t>
      </w:r>
      <w:r w:rsidR="00C86F5D" w:rsidRPr="00C86F5D">
        <w:rPr>
          <w:rFonts w:eastAsia="Calibri" w:cstheme="minorHAnsi"/>
          <w:iCs/>
        </w:rPr>
        <w:t>dochodzi do zmi</w:t>
      </w:r>
      <w:r w:rsidR="0076328F">
        <w:rPr>
          <w:rFonts w:eastAsia="Calibri" w:cstheme="minorHAnsi"/>
          <w:iCs/>
        </w:rPr>
        <w:t>an w opracowywanej dokumentacji. I</w:t>
      </w:r>
      <w:r>
        <w:rPr>
          <w:rFonts w:eastAsia="Calibri" w:cstheme="minorHAnsi"/>
          <w:iCs/>
        </w:rPr>
        <w:t>stnieje możliwość wglądu do posiadanych materiałów</w:t>
      </w:r>
      <w:r w:rsidR="00791684">
        <w:rPr>
          <w:rFonts w:eastAsia="Calibri" w:cstheme="minorHAnsi"/>
          <w:iCs/>
        </w:rPr>
        <w:t xml:space="preserve"> </w:t>
      </w:r>
      <w:r>
        <w:rPr>
          <w:rFonts w:eastAsia="Calibri" w:cstheme="minorHAnsi"/>
          <w:iCs/>
        </w:rPr>
        <w:t>znajdują</w:t>
      </w:r>
      <w:r w:rsidR="00791684">
        <w:rPr>
          <w:rFonts w:eastAsia="Calibri" w:cstheme="minorHAnsi"/>
          <w:iCs/>
        </w:rPr>
        <w:t xml:space="preserve">cych </w:t>
      </w:r>
      <w:r>
        <w:rPr>
          <w:rFonts w:eastAsia="Calibri" w:cstheme="minorHAnsi"/>
          <w:iCs/>
        </w:rPr>
        <w:t>się w siedzibie Wielkopolskiego Zarządu Dróg Wojewódzkich w Poznaniu po uprzednim umówieniu.</w:t>
      </w:r>
    </w:p>
    <w:p w:rsidR="00C86F5D" w:rsidRPr="00C86F5D" w:rsidRDefault="00C86F5D" w:rsidP="00C86F5D">
      <w:pPr>
        <w:spacing w:line="26" w:lineRule="atLeast"/>
        <w:jc w:val="both"/>
        <w:rPr>
          <w:rFonts w:cstheme="minorHAnsi"/>
        </w:rPr>
      </w:pPr>
    </w:p>
    <w:p w:rsidR="00C86F5D" w:rsidRPr="00C86F5D" w:rsidRDefault="00C86F5D" w:rsidP="00C86F5D">
      <w:pPr>
        <w:spacing w:line="26" w:lineRule="atLeast"/>
        <w:jc w:val="both"/>
        <w:rPr>
          <w:rFonts w:cstheme="minorHAnsi"/>
        </w:rPr>
      </w:pPr>
    </w:p>
    <w:p w:rsidR="00C86F5D" w:rsidRPr="00C86F5D" w:rsidRDefault="00C86F5D" w:rsidP="00C86F5D">
      <w:pPr>
        <w:spacing w:line="26" w:lineRule="atLeast"/>
        <w:jc w:val="both"/>
        <w:rPr>
          <w:rFonts w:cstheme="minorHAnsi"/>
        </w:rPr>
      </w:pPr>
    </w:p>
    <w:p w:rsidR="00C86F5D" w:rsidRPr="00C86F5D" w:rsidRDefault="00C86F5D" w:rsidP="00C86F5D">
      <w:pPr>
        <w:spacing w:line="26" w:lineRule="atLeast"/>
        <w:jc w:val="both"/>
        <w:rPr>
          <w:rFonts w:cstheme="minorHAnsi"/>
        </w:rPr>
      </w:pPr>
    </w:p>
    <w:p w:rsidR="003570D7" w:rsidRPr="00C86F5D" w:rsidRDefault="003570D7" w:rsidP="00C86F5D">
      <w:pPr>
        <w:tabs>
          <w:tab w:val="left" w:pos="1080"/>
          <w:tab w:val="left" w:pos="4320"/>
        </w:tabs>
        <w:spacing w:line="288" w:lineRule="auto"/>
        <w:rPr>
          <w:rFonts w:cstheme="minorHAnsi"/>
        </w:rPr>
      </w:pPr>
    </w:p>
    <w:p w:rsidR="00FF127B" w:rsidRDefault="00331FDD" w:rsidP="00331FDD">
      <w:pPr>
        <w:pStyle w:val="NormalnyWeb"/>
        <w:spacing w:before="0" w:beforeAutospacing="0" w:after="0" w:afterAutospacing="0"/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poważaniem</w:t>
      </w:r>
    </w:p>
    <w:p w:rsidR="00331FDD" w:rsidRDefault="00331FDD" w:rsidP="00331FDD">
      <w:pPr>
        <w:pStyle w:val="NormalnyWeb"/>
        <w:spacing w:before="0" w:beforeAutospacing="0" w:after="0" w:afterAutospacing="0"/>
        <w:ind w:left="6096"/>
        <w:rPr>
          <w:rFonts w:asciiTheme="minorHAnsi" w:hAnsiTheme="minorHAnsi" w:cstheme="minorHAnsi"/>
        </w:rPr>
      </w:pPr>
    </w:p>
    <w:p w:rsidR="00331FDD" w:rsidRDefault="00331FDD" w:rsidP="00331FDD">
      <w:pPr>
        <w:pStyle w:val="NormalnyWeb"/>
        <w:spacing w:before="0" w:beforeAutospacing="0" w:after="0" w:afterAutospacing="0"/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Wicemarszałek</w:t>
      </w:r>
    </w:p>
    <w:p w:rsidR="00331FDD" w:rsidRPr="00C86F5D" w:rsidRDefault="00331FDD" w:rsidP="00331FDD">
      <w:pPr>
        <w:pStyle w:val="NormalnyWeb"/>
        <w:spacing w:before="0" w:beforeAutospacing="0" w:after="0" w:afterAutospacing="0"/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Wojciech Jankowiak</w:t>
      </w:r>
    </w:p>
    <w:sectPr w:rsidR="00331FDD" w:rsidRPr="00C86F5D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18" w:rsidRDefault="004D7918" w:rsidP="007D24CC">
      <w:r>
        <w:separator/>
      </w:r>
    </w:p>
  </w:endnote>
  <w:endnote w:type="continuationSeparator" w:id="0">
    <w:p w:rsidR="004D7918" w:rsidRDefault="004D7918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4E4070" w:rsidRDefault="007B16A3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677C6E42">
          <wp:simplePos x="0" y="0"/>
          <wp:positionH relativeFrom="column">
            <wp:posOffset>3719195</wp:posOffset>
          </wp:positionH>
          <wp:positionV relativeFrom="paragraph">
            <wp:posOffset>-72390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C0302C9">
              <wp:simplePos x="0" y="0"/>
              <wp:positionH relativeFrom="column">
                <wp:posOffset>3650428</wp:posOffset>
              </wp:positionH>
              <wp:positionV relativeFrom="paragraph">
                <wp:posOffset>4643</wp:posOffset>
              </wp:positionV>
              <wp:extent cx="0" cy="507365"/>
              <wp:effectExtent l="0" t="0" r="19050" b="26035"/>
              <wp:wrapNone/>
              <wp:docPr id="7" name="Łącznik prosty 7" descr="WOJCIECH JANKOWIAK&#10;Wicemarszałek Województwa Wielkopolskiego&#10;tel. 61 626 66 10&#10;wojciech.jankowiak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C60F2" id="Łącznik prosty 7" o:spid="_x0000_s1026" alt="WOJCIECH JANKOWIAK&#10;Wicemarszałek Województwa Wielkopolskiego&#10;tel. 61 626 66 10&#10;wojciech.jankowiak@umww.pl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45pt,.35pt" to="287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2A04E305">
              <wp:simplePos x="0" y="0"/>
              <wp:positionH relativeFrom="column">
                <wp:posOffset>1826913</wp:posOffset>
              </wp:positionH>
              <wp:positionV relativeFrom="paragraph">
                <wp:posOffset>4642</wp:posOffset>
              </wp:positionV>
              <wp:extent cx="0" cy="507413"/>
              <wp:effectExtent l="0" t="0" r="19050" b="26035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413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B68DB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85pt,.35pt" to="143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>
      <w:rPr>
        <w:b/>
        <w:bCs/>
        <w:sz w:val="14"/>
        <w:szCs w:val="14"/>
      </w:rPr>
      <w:t>WOJCIECH JANKOWIAK</w:t>
    </w:r>
    <w:r w:rsidR="00DD4868" w:rsidRPr="00DD4868">
      <w:rPr>
        <w:b/>
        <w:bCs/>
        <w:sz w:val="14"/>
        <w:szCs w:val="14"/>
      </w:rPr>
      <w:t xml:space="preserve"> </w:t>
    </w:r>
  </w:p>
  <w:p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7B16A3" w:rsidRPr="007B16A3">
      <w:rPr>
        <w:b/>
        <w:color w:val="000000" w:themeColor="text1"/>
        <w:sz w:val="14"/>
        <w:szCs w:val="14"/>
      </w:rPr>
      <w:t>Wicemarszałek</w:t>
    </w:r>
  </w:p>
  <w:p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7B16A3" w:rsidRPr="007B16A3">
      <w:rPr>
        <w:b/>
        <w:color w:val="000000" w:themeColor="text1"/>
        <w:sz w:val="14"/>
        <w:szCs w:val="14"/>
      </w:rPr>
      <w:t>Województwa Wielkopolskiego</w:t>
    </w:r>
    <w:r w:rsidR="007B16A3" w:rsidRPr="007B16A3">
      <w:rPr>
        <w:color w:val="000000" w:themeColor="text1"/>
        <w:sz w:val="14"/>
        <w:szCs w:val="14"/>
      </w:rPr>
      <w:t xml:space="preserve"> </w:t>
    </w:r>
  </w:p>
  <w:p w:rsidR="007B16A3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>tel. 61 626 66 66</w:t>
    </w:r>
    <w:r w:rsidR="007B16A3" w:rsidRPr="007B16A3">
      <w:rPr>
        <w:color w:val="000000" w:themeColor="text1"/>
        <w:sz w:val="14"/>
        <w:szCs w:val="14"/>
      </w:rPr>
      <w:t xml:space="preserve"> </w:t>
    </w:r>
    <w:r w:rsidR="007B16A3">
      <w:rPr>
        <w:color w:val="000000" w:themeColor="text1"/>
        <w:sz w:val="14"/>
        <w:szCs w:val="14"/>
      </w:rPr>
      <w:tab/>
    </w:r>
    <w:r w:rsidR="007B16A3" w:rsidRPr="007B16A3">
      <w:rPr>
        <w:color w:val="000000" w:themeColor="text1"/>
        <w:sz w:val="14"/>
        <w:szCs w:val="14"/>
      </w:rPr>
      <w:t>tel. 61 626 66 10</w:t>
    </w:r>
  </w:p>
  <w:p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</w:r>
    <w:r w:rsidR="007B16A3" w:rsidRPr="007B16A3">
      <w:rPr>
        <w:color w:val="000000" w:themeColor="text1"/>
        <w:sz w:val="14"/>
        <w:szCs w:val="14"/>
      </w:rPr>
      <w:t>wojciech.jankowiak@umww.pl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18" w:rsidRDefault="004D7918" w:rsidP="007D24CC">
      <w:r>
        <w:separator/>
      </w:r>
    </w:p>
  </w:footnote>
  <w:footnote w:type="continuationSeparator" w:id="0">
    <w:p w:rsidR="004D7918" w:rsidRDefault="004D7918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31FDD" w:rsidRPr="00331FDD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31FDD" w:rsidRPr="00331FDD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A79"/>
    <w:multiLevelType w:val="hybridMultilevel"/>
    <w:tmpl w:val="853E2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35EB9"/>
    <w:rsid w:val="00062CF0"/>
    <w:rsid w:val="00076C86"/>
    <w:rsid w:val="000C1257"/>
    <w:rsid w:val="000C30A0"/>
    <w:rsid w:val="000D1A10"/>
    <w:rsid w:val="000E146C"/>
    <w:rsid w:val="001008A1"/>
    <w:rsid w:val="0011146D"/>
    <w:rsid w:val="00115959"/>
    <w:rsid w:val="0013763B"/>
    <w:rsid w:val="00170FD5"/>
    <w:rsid w:val="001752F8"/>
    <w:rsid w:val="001A66A3"/>
    <w:rsid w:val="001B4E19"/>
    <w:rsid w:val="001C352B"/>
    <w:rsid w:val="001F7EBF"/>
    <w:rsid w:val="00226162"/>
    <w:rsid w:val="00231026"/>
    <w:rsid w:val="00237A83"/>
    <w:rsid w:val="002447B0"/>
    <w:rsid w:val="002522B4"/>
    <w:rsid w:val="0025429E"/>
    <w:rsid w:val="00270134"/>
    <w:rsid w:val="0027623F"/>
    <w:rsid w:val="00294E5B"/>
    <w:rsid w:val="002B3907"/>
    <w:rsid w:val="002E4D7C"/>
    <w:rsid w:val="00326A6A"/>
    <w:rsid w:val="00327140"/>
    <w:rsid w:val="00331FDD"/>
    <w:rsid w:val="003425F7"/>
    <w:rsid w:val="003570D7"/>
    <w:rsid w:val="003702C0"/>
    <w:rsid w:val="003C5E38"/>
    <w:rsid w:val="003E05BF"/>
    <w:rsid w:val="003F14FD"/>
    <w:rsid w:val="00403443"/>
    <w:rsid w:val="00404E25"/>
    <w:rsid w:val="00431B4D"/>
    <w:rsid w:val="0043416A"/>
    <w:rsid w:val="004532D5"/>
    <w:rsid w:val="00456B5E"/>
    <w:rsid w:val="00462069"/>
    <w:rsid w:val="004713F1"/>
    <w:rsid w:val="00483798"/>
    <w:rsid w:val="004A4216"/>
    <w:rsid w:val="004A6AB9"/>
    <w:rsid w:val="004B5EAA"/>
    <w:rsid w:val="004C78EC"/>
    <w:rsid w:val="004D0603"/>
    <w:rsid w:val="004D7918"/>
    <w:rsid w:val="004F53EF"/>
    <w:rsid w:val="0052141E"/>
    <w:rsid w:val="0052249E"/>
    <w:rsid w:val="00526932"/>
    <w:rsid w:val="00533BF3"/>
    <w:rsid w:val="0056314E"/>
    <w:rsid w:val="005A3D75"/>
    <w:rsid w:val="005B4BA3"/>
    <w:rsid w:val="005F0E30"/>
    <w:rsid w:val="00610376"/>
    <w:rsid w:val="0062364F"/>
    <w:rsid w:val="00634D5D"/>
    <w:rsid w:val="00671C03"/>
    <w:rsid w:val="006A310A"/>
    <w:rsid w:val="006B707F"/>
    <w:rsid w:val="006C5CB8"/>
    <w:rsid w:val="007117BB"/>
    <w:rsid w:val="00751A32"/>
    <w:rsid w:val="0076328F"/>
    <w:rsid w:val="00791684"/>
    <w:rsid w:val="007B16A3"/>
    <w:rsid w:val="007D24CC"/>
    <w:rsid w:val="007F07E7"/>
    <w:rsid w:val="007F4B8C"/>
    <w:rsid w:val="007F713C"/>
    <w:rsid w:val="00806B27"/>
    <w:rsid w:val="00811238"/>
    <w:rsid w:val="00812B3A"/>
    <w:rsid w:val="00826914"/>
    <w:rsid w:val="00840662"/>
    <w:rsid w:val="008811C8"/>
    <w:rsid w:val="0088695C"/>
    <w:rsid w:val="008A08DE"/>
    <w:rsid w:val="008A38F7"/>
    <w:rsid w:val="008A782B"/>
    <w:rsid w:val="008B4651"/>
    <w:rsid w:val="008C18CC"/>
    <w:rsid w:val="008C234E"/>
    <w:rsid w:val="008D11A6"/>
    <w:rsid w:val="008F6D34"/>
    <w:rsid w:val="009113E8"/>
    <w:rsid w:val="00944F8B"/>
    <w:rsid w:val="009470AC"/>
    <w:rsid w:val="00990339"/>
    <w:rsid w:val="00995D06"/>
    <w:rsid w:val="009A0E3D"/>
    <w:rsid w:val="009A1D1B"/>
    <w:rsid w:val="009B2143"/>
    <w:rsid w:val="009B42AE"/>
    <w:rsid w:val="009C059F"/>
    <w:rsid w:val="009D6D90"/>
    <w:rsid w:val="009E6B77"/>
    <w:rsid w:val="00A02923"/>
    <w:rsid w:val="00A1305D"/>
    <w:rsid w:val="00A23463"/>
    <w:rsid w:val="00A54808"/>
    <w:rsid w:val="00A60992"/>
    <w:rsid w:val="00A60B73"/>
    <w:rsid w:val="00A64C8E"/>
    <w:rsid w:val="00A76241"/>
    <w:rsid w:val="00A9121B"/>
    <w:rsid w:val="00AB5939"/>
    <w:rsid w:val="00AB5FEB"/>
    <w:rsid w:val="00AC73D2"/>
    <w:rsid w:val="00AD4D24"/>
    <w:rsid w:val="00AE29AE"/>
    <w:rsid w:val="00B03590"/>
    <w:rsid w:val="00B266AC"/>
    <w:rsid w:val="00B50AB1"/>
    <w:rsid w:val="00B54393"/>
    <w:rsid w:val="00B55E73"/>
    <w:rsid w:val="00B571AC"/>
    <w:rsid w:val="00B7563D"/>
    <w:rsid w:val="00BA5582"/>
    <w:rsid w:val="00BB5033"/>
    <w:rsid w:val="00BB6771"/>
    <w:rsid w:val="00BD25B3"/>
    <w:rsid w:val="00BD5D2D"/>
    <w:rsid w:val="00C04930"/>
    <w:rsid w:val="00C31860"/>
    <w:rsid w:val="00C32271"/>
    <w:rsid w:val="00C3739E"/>
    <w:rsid w:val="00C537F3"/>
    <w:rsid w:val="00C67A0D"/>
    <w:rsid w:val="00C86F5D"/>
    <w:rsid w:val="00CF4DA4"/>
    <w:rsid w:val="00D0069F"/>
    <w:rsid w:val="00D01FC5"/>
    <w:rsid w:val="00D107DD"/>
    <w:rsid w:val="00D14378"/>
    <w:rsid w:val="00D239D4"/>
    <w:rsid w:val="00D24DC3"/>
    <w:rsid w:val="00D41ACD"/>
    <w:rsid w:val="00D5065A"/>
    <w:rsid w:val="00D54C6A"/>
    <w:rsid w:val="00D83F3D"/>
    <w:rsid w:val="00D905E8"/>
    <w:rsid w:val="00D90A2F"/>
    <w:rsid w:val="00D95C4D"/>
    <w:rsid w:val="00DA391E"/>
    <w:rsid w:val="00DA5E4B"/>
    <w:rsid w:val="00DB3B28"/>
    <w:rsid w:val="00DD4868"/>
    <w:rsid w:val="00DD75AF"/>
    <w:rsid w:val="00DF7393"/>
    <w:rsid w:val="00E037B8"/>
    <w:rsid w:val="00E07D66"/>
    <w:rsid w:val="00E2088C"/>
    <w:rsid w:val="00E511BD"/>
    <w:rsid w:val="00E51812"/>
    <w:rsid w:val="00E56A7E"/>
    <w:rsid w:val="00E7021B"/>
    <w:rsid w:val="00E92E49"/>
    <w:rsid w:val="00E95E73"/>
    <w:rsid w:val="00EA69BE"/>
    <w:rsid w:val="00EB0B44"/>
    <w:rsid w:val="00EB6ACD"/>
    <w:rsid w:val="00ED4119"/>
    <w:rsid w:val="00F349FD"/>
    <w:rsid w:val="00F4252D"/>
    <w:rsid w:val="00F646C9"/>
    <w:rsid w:val="00F667AD"/>
    <w:rsid w:val="00F96F7B"/>
    <w:rsid w:val="00FA4AC8"/>
    <w:rsid w:val="00FE4793"/>
    <w:rsid w:val="00FF127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5539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BD2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7B1A-5299-439A-877D-B6CA790A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JANKOWIAK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JANKOWIAK</dc:title>
  <dc:subject/>
  <dc:creator>Roszak Pamela</dc:creator>
  <cp:keywords/>
  <dc:description/>
  <cp:lastModifiedBy>Belka Przemyslaw</cp:lastModifiedBy>
  <cp:revision>2</cp:revision>
  <cp:lastPrinted>2024-04-02T06:53:00Z</cp:lastPrinted>
  <dcterms:created xsi:type="dcterms:W3CDTF">2024-04-11T06:31:00Z</dcterms:created>
  <dcterms:modified xsi:type="dcterms:W3CDTF">2024-04-11T06:31:00Z</dcterms:modified>
</cp:coreProperties>
</file>